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61" w:rsidRDefault="00395061" w:rsidP="00F90F1F">
      <w:pPr>
        <w:shd w:val="clear" w:color="auto" w:fill="FFFFFF"/>
        <w:spacing w:after="0" w:line="240" w:lineRule="auto"/>
        <w:jc w:val="both"/>
        <w:textAlignment w:val="baseline"/>
        <w:rPr>
          <w:rFonts w:eastAsia="Times New Roman" w:cstheme="minorHAnsi"/>
          <w:color w:val="404040"/>
          <w:lang w:eastAsia="es-ES"/>
        </w:rPr>
      </w:pPr>
    </w:p>
    <w:p w:rsidR="00395061" w:rsidRPr="0087722F" w:rsidRDefault="00395061" w:rsidP="00F90F1F">
      <w:pPr>
        <w:shd w:val="clear" w:color="auto" w:fill="FFFFFF"/>
        <w:spacing w:after="0" w:line="240" w:lineRule="auto"/>
        <w:jc w:val="both"/>
        <w:textAlignment w:val="baseline"/>
        <w:rPr>
          <w:rFonts w:eastAsia="Times New Roman" w:cstheme="minorHAnsi"/>
          <w:b/>
          <w:color w:val="0070C0"/>
          <w:lang w:eastAsia="es-ES"/>
        </w:rPr>
      </w:pPr>
      <w:r w:rsidRPr="00395061">
        <w:rPr>
          <w:rFonts w:eastAsia="Times New Roman" w:cstheme="minorHAnsi"/>
          <w:b/>
          <w:color w:val="0070C0"/>
          <w:lang w:eastAsia="es-ES"/>
        </w:rPr>
        <w:t>Primera:</w:t>
      </w:r>
      <w:r w:rsidRPr="00395061">
        <w:rPr>
          <w:rFonts w:eastAsia="Times New Roman" w:cstheme="minorHAnsi"/>
          <w:color w:val="0070C0"/>
          <w:lang w:eastAsia="es-ES"/>
        </w:rPr>
        <w:t xml:space="preserve"> </w:t>
      </w:r>
      <w:r w:rsidRPr="0034392B">
        <w:rPr>
          <w:rFonts w:eastAsia="Times New Roman" w:cstheme="minorHAnsi"/>
          <w:b/>
          <w:lang w:eastAsia="es-ES"/>
        </w:rPr>
        <w:t xml:space="preserve">¿Qué es </w:t>
      </w:r>
      <w:proofErr w:type="spellStart"/>
      <w:r w:rsidRPr="0034392B">
        <w:rPr>
          <w:rFonts w:eastAsia="Times New Roman" w:cstheme="minorHAnsi"/>
          <w:b/>
          <w:lang w:eastAsia="es-ES"/>
        </w:rPr>
        <w:t>Entreprenurial</w:t>
      </w:r>
      <w:proofErr w:type="spellEnd"/>
      <w:r w:rsidRPr="0034392B">
        <w:rPr>
          <w:rFonts w:eastAsia="Times New Roman" w:cstheme="minorHAnsi"/>
          <w:b/>
          <w:lang w:eastAsia="es-ES"/>
        </w:rPr>
        <w:t xml:space="preserve"> </w:t>
      </w:r>
      <w:proofErr w:type="spellStart"/>
      <w:r w:rsidRPr="0034392B">
        <w:rPr>
          <w:rFonts w:eastAsia="Times New Roman" w:cstheme="minorHAnsi"/>
          <w:b/>
          <w:lang w:eastAsia="es-ES"/>
        </w:rPr>
        <w:t>Brains</w:t>
      </w:r>
      <w:proofErr w:type="spellEnd"/>
      <w:r w:rsidRPr="0034392B">
        <w:rPr>
          <w:rFonts w:eastAsia="Times New Roman" w:cstheme="minorHAnsi"/>
          <w:b/>
          <w:lang w:eastAsia="es-ES"/>
        </w:rPr>
        <w:t xml:space="preserve"> </w:t>
      </w:r>
      <w:proofErr w:type="spellStart"/>
      <w:r w:rsidRPr="0034392B">
        <w:rPr>
          <w:rFonts w:eastAsia="Times New Roman" w:cstheme="minorHAnsi"/>
          <w:b/>
          <w:lang w:eastAsia="es-ES"/>
        </w:rPr>
        <w:t>Made</w:t>
      </w:r>
      <w:proofErr w:type="spellEnd"/>
      <w:r w:rsidRPr="0034392B">
        <w:rPr>
          <w:rFonts w:eastAsia="Times New Roman" w:cstheme="minorHAnsi"/>
          <w:b/>
          <w:lang w:eastAsia="es-ES"/>
        </w:rPr>
        <w:t xml:space="preserve"> </w:t>
      </w:r>
      <w:proofErr w:type="spellStart"/>
      <w:r w:rsidRPr="0034392B">
        <w:rPr>
          <w:rFonts w:eastAsia="Times New Roman" w:cstheme="minorHAnsi"/>
          <w:b/>
          <w:lang w:eastAsia="es-ES"/>
        </w:rPr>
        <w:t>on</w:t>
      </w:r>
      <w:proofErr w:type="spellEnd"/>
      <w:r w:rsidRPr="0034392B">
        <w:rPr>
          <w:rFonts w:eastAsia="Times New Roman" w:cstheme="minorHAnsi"/>
          <w:b/>
          <w:lang w:eastAsia="es-ES"/>
        </w:rPr>
        <w:t xml:space="preserve"> Campus?</w:t>
      </w:r>
    </w:p>
    <w:p w:rsidR="00395061" w:rsidRDefault="00395061" w:rsidP="00395061">
      <w:pPr>
        <w:shd w:val="clear" w:color="auto" w:fill="FFFFFF"/>
        <w:spacing w:after="0" w:line="240" w:lineRule="auto"/>
        <w:jc w:val="both"/>
        <w:textAlignment w:val="baseline"/>
        <w:rPr>
          <w:rFonts w:eastAsia="Times New Roman" w:cstheme="minorHAnsi"/>
          <w:color w:val="404040"/>
          <w:lang w:eastAsia="es-ES"/>
        </w:rPr>
      </w:pPr>
      <w:r w:rsidRPr="0087722F">
        <w:rPr>
          <w:rFonts w:eastAsia="Times New Roman" w:cstheme="minorHAnsi"/>
          <w:b/>
          <w:color w:val="0070C0"/>
          <w:lang w:eastAsia="es-ES"/>
        </w:rPr>
        <w:t xml:space="preserve">EBMC </w:t>
      </w:r>
      <w:r w:rsidRPr="0087722F">
        <w:rPr>
          <w:rFonts w:eastAsia="Times New Roman" w:cstheme="minorHAnsi"/>
          <w:color w:val="404040"/>
          <w:lang w:eastAsia="es-ES"/>
        </w:rPr>
        <w:t>es un</w:t>
      </w:r>
      <w:r>
        <w:rPr>
          <w:rFonts w:eastAsia="Times New Roman" w:cstheme="minorHAnsi"/>
          <w:color w:val="404040"/>
          <w:lang w:eastAsia="es-ES"/>
        </w:rPr>
        <w:t xml:space="preserve"> concurso </w:t>
      </w:r>
      <w:r w:rsidR="00DD5987">
        <w:rPr>
          <w:rFonts w:eastAsia="Times New Roman" w:cstheme="minorHAnsi"/>
          <w:color w:val="404040"/>
          <w:lang w:eastAsia="es-ES"/>
        </w:rPr>
        <w:t xml:space="preserve">internacional </w:t>
      </w:r>
      <w:r>
        <w:rPr>
          <w:rFonts w:eastAsia="Times New Roman" w:cstheme="minorHAnsi"/>
          <w:color w:val="404040"/>
          <w:lang w:eastAsia="es-ES"/>
        </w:rPr>
        <w:t>de emprendimiento, promovido por el Vicerrectorado de Innovación Social y Emprendimiento, en el que los estudiantes aprenden a pensar y a actuar como empresarios, creando un proyecto empresarial desde cero.</w:t>
      </w:r>
    </w:p>
    <w:p w:rsidR="00395061" w:rsidRDefault="00395061" w:rsidP="00395061">
      <w:pPr>
        <w:shd w:val="clear" w:color="auto" w:fill="FFFFFF"/>
        <w:spacing w:after="0" w:line="240" w:lineRule="auto"/>
        <w:jc w:val="both"/>
        <w:textAlignment w:val="baseline"/>
        <w:rPr>
          <w:rFonts w:eastAsia="Times New Roman" w:cstheme="minorHAnsi"/>
          <w:color w:val="404040"/>
          <w:lang w:eastAsia="es-ES"/>
        </w:rPr>
      </w:pPr>
    </w:p>
    <w:p w:rsidR="00395061" w:rsidRDefault="00395061" w:rsidP="00395061">
      <w:pPr>
        <w:shd w:val="clear" w:color="auto" w:fill="FFFFFF"/>
        <w:spacing w:after="0" w:line="240" w:lineRule="auto"/>
        <w:jc w:val="both"/>
        <w:textAlignment w:val="baseline"/>
        <w:rPr>
          <w:rFonts w:eastAsia="Times New Roman" w:cstheme="minorHAnsi"/>
          <w:color w:val="404040"/>
          <w:lang w:eastAsia="es-ES"/>
        </w:rPr>
      </w:pPr>
      <w:r>
        <w:rPr>
          <w:rFonts w:eastAsia="Times New Roman" w:cstheme="minorHAnsi"/>
          <w:color w:val="404040"/>
          <w:lang w:eastAsia="es-ES"/>
        </w:rPr>
        <w:t xml:space="preserve">En esta </w:t>
      </w:r>
      <w:r w:rsidR="00DD5987">
        <w:rPr>
          <w:rFonts w:eastAsia="Times New Roman" w:cstheme="minorHAnsi"/>
          <w:color w:val="404040"/>
          <w:lang w:eastAsia="es-ES"/>
        </w:rPr>
        <w:t>cuarta</w:t>
      </w:r>
      <w:r>
        <w:rPr>
          <w:rFonts w:eastAsia="Times New Roman" w:cstheme="minorHAnsi"/>
          <w:color w:val="404040"/>
          <w:lang w:eastAsia="es-ES"/>
        </w:rPr>
        <w:t xml:space="preserve"> edición, los estudiantes </w:t>
      </w:r>
      <w:r w:rsidRPr="00F90F1F">
        <w:rPr>
          <w:rFonts w:eastAsia="Times New Roman" w:cstheme="minorHAnsi"/>
          <w:color w:val="404040"/>
          <w:lang w:eastAsia="es-ES"/>
        </w:rPr>
        <w:t>desarrollarán sus propias </w:t>
      </w:r>
      <w:r w:rsidRPr="00F90F1F">
        <w:rPr>
          <w:rFonts w:eastAsia="Times New Roman" w:cstheme="minorHAnsi"/>
          <w:b/>
          <w:bCs/>
          <w:color w:val="404040"/>
          <w:bdr w:val="none" w:sz="0" w:space="0" w:color="auto" w:frame="1"/>
          <w:lang w:eastAsia="es-ES"/>
        </w:rPr>
        <w:t>ideas de negocio</w:t>
      </w:r>
      <w:r w:rsidRPr="00F90F1F">
        <w:rPr>
          <w:rFonts w:eastAsia="Times New Roman" w:cstheme="minorHAnsi"/>
          <w:color w:val="404040"/>
          <w:lang w:eastAsia="es-ES"/>
        </w:rPr>
        <w:t> basadas en un reto innovador (</w:t>
      </w:r>
      <w:proofErr w:type="spellStart"/>
      <w:r w:rsidRPr="00F90F1F">
        <w:rPr>
          <w:rFonts w:eastAsia="Times New Roman" w:cstheme="minorHAnsi"/>
          <w:color w:val="404040"/>
          <w:lang w:eastAsia="es-ES"/>
        </w:rPr>
        <w:t>Innovation</w:t>
      </w:r>
      <w:proofErr w:type="spellEnd"/>
      <w:r w:rsidRPr="00F90F1F">
        <w:rPr>
          <w:rFonts w:eastAsia="Times New Roman" w:cstheme="minorHAnsi"/>
          <w:color w:val="404040"/>
          <w:lang w:eastAsia="es-ES"/>
        </w:rPr>
        <w:t> </w:t>
      </w:r>
      <w:proofErr w:type="spellStart"/>
      <w:r w:rsidRPr="00F90F1F">
        <w:rPr>
          <w:rFonts w:eastAsia="Times New Roman" w:cstheme="minorHAnsi"/>
          <w:color w:val="404040"/>
          <w:lang w:eastAsia="es-ES"/>
        </w:rPr>
        <w:t>Challenge</w:t>
      </w:r>
      <w:proofErr w:type="spellEnd"/>
      <w:r w:rsidRPr="00F90F1F">
        <w:rPr>
          <w:rFonts w:eastAsia="Times New Roman" w:cstheme="minorHAnsi"/>
          <w:color w:val="404040"/>
          <w:lang w:eastAsia="es-ES"/>
        </w:rPr>
        <w:t>).</w:t>
      </w:r>
      <w:bookmarkStart w:id="0" w:name="_GoBack"/>
      <w:bookmarkEnd w:id="0"/>
    </w:p>
    <w:p w:rsidR="00EB6CC5" w:rsidRDefault="00EB6CC5" w:rsidP="00395061">
      <w:pPr>
        <w:shd w:val="clear" w:color="auto" w:fill="FFFFFF"/>
        <w:spacing w:after="0" w:line="240" w:lineRule="auto"/>
        <w:jc w:val="both"/>
        <w:textAlignment w:val="baseline"/>
        <w:rPr>
          <w:rFonts w:eastAsia="Times New Roman" w:cstheme="minorHAnsi"/>
          <w:color w:val="404040"/>
          <w:lang w:eastAsia="es-ES"/>
        </w:rPr>
      </w:pPr>
    </w:p>
    <w:p w:rsidR="00DD5987" w:rsidRPr="00F90F1F" w:rsidRDefault="00EB6CC5" w:rsidP="00EB6CC5">
      <w:pPr>
        <w:shd w:val="clear" w:color="auto" w:fill="FFFFFF"/>
        <w:spacing w:line="240" w:lineRule="auto"/>
        <w:jc w:val="both"/>
        <w:textAlignment w:val="baseline"/>
        <w:rPr>
          <w:rFonts w:eastAsia="Times New Roman" w:cstheme="minorHAnsi"/>
          <w:color w:val="404040"/>
          <w:lang w:eastAsia="es-ES"/>
        </w:rPr>
      </w:pPr>
      <w:r w:rsidRPr="00F90F1F">
        <w:rPr>
          <w:rFonts w:eastAsia="Times New Roman" w:cstheme="minorHAnsi"/>
          <w:color w:val="404040"/>
          <w:lang w:eastAsia="es-ES"/>
        </w:rPr>
        <w:t xml:space="preserve">Este concurso fue creado en 2009 por la Stuttgart Media </w:t>
      </w:r>
      <w:proofErr w:type="spellStart"/>
      <w:r w:rsidRPr="00F90F1F">
        <w:rPr>
          <w:rFonts w:eastAsia="Times New Roman" w:cstheme="minorHAnsi"/>
          <w:color w:val="404040"/>
          <w:lang w:eastAsia="es-ES"/>
        </w:rPr>
        <w:t>University</w:t>
      </w:r>
      <w:proofErr w:type="spellEnd"/>
      <w:r w:rsidRPr="00F90F1F">
        <w:rPr>
          <w:rFonts w:eastAsia="Times New Roman" w:cstheme="minorHAnsi"/>
          <w:color w:val="404040"/>
          <w:lang w:eastAsia="es-ES"/>
        </w:rPr>
        <w:t xml:space="preserve"> y va a realizar su novena convocatoria en cooperación </w:t>
      </w:r>
      <w:r w:rsidR="00DD5987">
        <w:rPr>
          <w:rFonts w:eastAsia="Times New Roman" w:cstheme="minorHAnsi"/>
          <w:color w:val="404040"/>
          <w:lang w:eastAsia="es-ES"/>
        </w:rPr>
        <w:t xml:space="preserve">de </w:t>
      </w:r>
      <w:r w:rsidR="00DD5987" w:rsidRPr="0087722F">
        <w:rPr>
          <w:rFonts w:eastAsia="Times New Roman" w:cstheme="minorHAnsi"/>
          <w:b/>
          <w:color w:val="404040"/>
          <w:lang w:eastAsia="es-ES"/>
        </w:rPr>
        <w:t>14</w:t>
      </w:r>
      <w:r w:rsidRPr="0087722F">
        <w:rPr>
          <w:rFonts w:eastAsia="Times New Roman" w:cstheme="minorHAnsi"/>
          <w:b/>
          <w:color w:val="404040"/>
          <w:lang w:eastAsia="es-ES"/>
        </w:rPr>
        <w:t xml:space="preserve"> universidades asociadas</w:t>
      </w:r>
      <w:r w:rsidRPr="00F90F1F">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Abertay</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University</w:t>
      </w:r>
      <w:proofErr w:type="spellEnd"/>
      <w:r w:rsidR="00DD5987" w:rsidRPr="00DD5987">
        <w:rPr>
          <w:rFonts w:eastAsia="Times New Roman" w:cstheme="minorHAnsi"/>
          <w:color w:val="404040"/>
          <w:lang w:eastAsia="es-ES"/>
        </w:rPr>
        <w:t xml:space="preserve"> (Reino Unido), </w:t>
      </w:r>
      <w:proofErr w:type="spellStart"/>
      <w:r w:rsidR="00DD5987" w:rsidRPr="00DD5987">
        <w:rPr>
          <w:rFonts w:eastAsia="Times New Roman" w:cstheme="minorHAnsi"/>
          <w:color w:val="404040"/>
          <w:lang w:eastAsia="es-ES"/>
        </w:rPr>
        <w:t>Hochschulen</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Aalen</w:t>
      </w:r>
      <w:proofErr w:type="spellEnd"/>
      <w:r w:rsidR="00DD5987" w:rsidRPr="00DD5987">
        <w:rPr>
          <w:rFonts w:eastAsia="Times New Roman" w:cstheme="minorHAnsi"/>
          <w:color w:val="404040"/>
          <w:lang w:eastAsia="es-ES"/>
        </w:rPr>
        <w:t xml:space="preserve"> (Alemania), Birmingham City </w:t>
      </w:r>
      <w:proofErr w:type="spellStart"/>
      <w:r w:rsidR="00DD5987" w:rsidRPr="00DD5987">
        <w:rPr>
          <w:rFonts w:eastAsia="Times New Roman" w:cstheme="minorHAnsi"/>
          <w:color w:val="404040"/>
          <w:lang w:eastAsia="es-ES"/>
        </w:rPr>
        <w:t>University</w:t>
      </w:r>
      <w:proofErr w:type="spellEnd"/>
      <w:r w:rsidR="00DD5987" w:rsidRPr="00DD5987">
        <w:rPr>
          <w:rFonts w:eastAsia="Times New Roman" w:cstheme="minorHAnsi"/>
          <w:color w:val="404040"/>
          <w:lang w:eastAsia="es-ES"/>
        </w:rPr>
        <w:t xml:space="preserve"> (Reino Unido), </w:t>
      </w:r>
      <w:proofErr w:type="spellStart"/>
      <w:r w:rsidR="00DD5987" w:rsidRPr="00DD5987">
        <w:rPr>
          <w:rFonts w:eastAsia="Times New Roman" w:cstheme="minorHAnsi"/>
          <w:color w:val="404040"/>
          <w:lang w:eastAsia="es-ES"/>
        </w:rPr>
        <w:t>Budapesti</w:t>
      </w:r>
      <w:proofErr w:type="spellEnd"/>
      <w:r w:rsidR="00DD5987" w:rsidRPr="00DD5987">
        <w:rPr>
          <w:rFonts w:eastAsia="Times New Roman" w:cstheme="minorHAnsi"/>
          <w:color w:val="404040"/>
          <w:lang w:eastAsia="es-ES"/>
        </w:rPr>
        <w:t> </w:t>
      </w:r>
      <w:proofErr w:type="spellStart"/>
      <w:r w:rsidR="00DD5987" w:rsidRPr="00DD5987">
        <w:rPr>
          <w:rFonts w:eastAsia="Times New Roman" w:cstheme="minorHAnsi"/>
          <w:color w:val="404040"/>
          <w:lang w:eastAsia="es-ES"/>
        </w:rPr>
        <w:t>Metropolitan</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Egyetem</w:t>
      </w:r>
      <w:proofErr w:type="spellEnd"/>
      <w:r w:rsidR="00DD5987" w:rsidRPr="00DD5987">
        <w:rPr>
          <w:rFonts w:eastAsia="Times New Roman" w:cstheme="minorHAnsi"/>
          <w:color w:val="404040"/>
          <w:lang w:eastAsia="es-ES"/>
        </w:rPr>
        <w:t xml:space="preserve"> (Hungría), </w:t>
      </w:r>
      <w:proofErr w:type="spellStart"/>
      <w:r w:rsidR="00DD5987" w:rsidRPr="00DD5987">
        <w:rPr>
          <w:rFonts w:eastAsia="Times New Roman" w:cstheme="minorHAnsi"/>
          <w:color w:val="404040"/>
          <w:lang w:eastAsia="es-ES"/>
        </w:rPr>
        <w:t>InHolland</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Hogeschool</w:t>
      </w:r>
      <w:proofErr w:type="spellEnd"/>
      <w:r w:rsidR="00DD5987" w:rsidRPr="00DD5987">
        <w:rPr>
          <w:rFonts w:eastAsia="Times New Roman" w:cstheme="minorHAnsi"/>
          <w:color w:val="404040"/>
          <w:lang w:eastAsia="es-ES"/>
        </w:rPr>
        <w:t xml:space="preserve"> (Holanda), Johannes </w:t>
      </w:r>
      <w:proofErr w:type="spellStart"/>
      <w:r w:rsidR="00DD5987" w:rsidRPr="00DD5987">
        <w:rPr>
          <w:rFonts w:eastAsia="Times New Roman" w:cstheme="minorHAnsi"/>
          <w:color w:val="404040"/>
          <w:lang w:eastAsia="es-ES"/>
        </w:rPr>
        <w:t>Keppler</w:t>
      </w:r>
      <w:proofErr w:type="spellEnd"/>
      <w:r w:rsidR="00DD5987" w:rsidRPr="00DD5987">
        <w:rPr>
          <w:rFonts w:eastAsia="Times New Roman" w:cstheme="minorHAnsi"/>
          <w:color w:val="404040"/>
          <w:lang w:eastAsia="es-ES"/>
        </w:rPr>
        <w:t> </w:t>
      </w:r>
      <w:proofErr w:type="spellStart"/>
      <w:r w:rsidR="00DD5987" w:rsidRPr="00DD5987">
        <w:rPr>
          <w:rFonts w:eastAsia="Times New Roman" w:cstheme="minorHAnsi"/>
          <w:color w:val="404040"/>
          <w:lang w:eastAsia="es-ES"/>
        </w:rPr>
        <w:t>Universitat</w:t>
      </w:r>
      <w:proofErr w:type="spellEnd"/>
      <w:r w:rsidR="00DD5987" w:rsidRPr="00DD5987">
        <w:rPr>
          <w:rFonts w:eastAsia="Times New Roman" w:cstheme="minorHAnsi"/>
          <w:color w:val="404040"/>
          <w:lang w:eastAsia="es-ES"/>
        </w:rPr>
        <w:t xml:space="preserve"> Linz (Austria), </w:t>
      </w:r>
      <w:proofErr w:type="spellStart"/>
      <w:r w:rsidR="00DD5987" w:rsidRPr="00DD5987">
        <w:rPr>
          <w:rFonts w:eastAsia="Times New Roman" w:cstheme="minorHAnsi"/>
          <w:color w:val="404040"/>
          <w:lang w:eastAsia="es-ES"/>
        </w:rPr>
        <w:t>Hochschule</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Reutlingen</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University</w:t>
      </w:r>
      <w:proofErr w:type="spellEnd"/>
      <w:r w:rsidR="00DD5987" w:rsidRPr="00DD5987">
        <w:rPr>
          <w:rFonts w:eastAsia="Times New Roman" w:cstheme="minorHAnsi"/>
          <w:color w:val="404040"/>
          <w:lang w:eastAsia="es-ES"/>
        </w:rPr>
        <w:t xml:space="preserve"> (Alemania), </w:t>
      </w:r>
      <w:proofErr w:type="spellStart"/>
      <w:r w:rsidR="00DD5987" w:rsidRPr="00DD5987">
        <w:rPr>
          <w:rFonts w:eastAsia="Times New Roman" w:cstheme="minorHAnsi"/>
          <w:color w:val="404040"/>
          <w:lang w:eastAsia="es-ES"/>
        </w:rPr>
        <w:t>Hochschule</w:t>
      </w:r>
      <w:proofErr w:type="spellEnd"/>
      <w:r w:rsidR="00DD5987" w:rsidRPr="00DD5987">
        <w:rPr>
          <w:rFonts w:eastAsia="Times New Roman" w:cstheme="minorHAnsi"/>
          <w:color w:val="404040"/>
          <w:lang w:eastAsia="es-ES"/>
        </w:rPr>
        <w:t xml:space="preserve"> Der Medien (Alemania), Universidad de Málaga (España), WSB </w:t>
      </w:r>
      <w:proofErr w:type="spellStart"/>
      <w:r w:rsidR="00DD5987" w:rsidRPr="00DD5987">
        <w:rPr>
          <w:rFonts w:eastAsia="Times New Roman" w:cstheme="minorHAnsi"/>
          <w:color w:val="404040"/>
          <w:lang w:eastAsia="es-ES"/>
        </w:rPr>
        <w:t>University</w:t>
      </w:r>
      <w:proofErr w:type="spellEnd"/>
      <w:r w:rsidR="00DD5987" w:rsidRPr="00DD5987">
        <w:rPr>
          <w:rFonts w:eastAsia="Times New Roman" w:cstheme="minorHAnsi"/>
          <w:color w:val="404040"/>
          <w:lang w:eastAsia="es-ES"/>
        </w:rPr>
        <w:t xml:space="preserve"> (Polonia), </w:t>
      </w:r>
      <w:proofErr w:type="spellStart"/>
      <w:r w:rsidR="00DD5987" w:rsidRPr="00DD5987">
        <w:rPr>
          <w:rFonts w:eastAsia="Times New Roman" w:cstheme="minorHAnsi"/>
          <w:color w:val="404040"/>
          <w:lang w:eastAsia="es-ES"/>
        </w:rPr>
        <w:t>The</w:t>
      </w:r>
      <w:proofErr w:type="spellEnd"/>
      <w:r w:rsidR="00DD5987" w:rsidRPr="00DD5987">
        <w:rPr>
          <w:rFonts w:eastAsia="Times New Roman" w:cstheme="minorHAnsi"/>
          <w:color w:val="404040"/>
          <w:lang w:eastAsia="es-ES"/>
        </w:rPr>
        <w:t xml:space="preserve"> American </w:t>
      </w:r>
      <w:proofErr w:type="spellStart"/>
      <w:r w:rsidR="00DD5987" w:rsidRPr="00DD5987">
        <w:rPr>
          <w:rFonts w:eastAsia="Times New Roman" w:cstheme="minorHAnsi"/>
          <w:color w:val="404040"/>
          <w:lang w:eastAsia="es-ES"/>
        </w:rPr>
        <w:t>College</w:t>
      </w:r>
      <w:proofErr w:type="spellEnd"/>
      <w:r w:rsidR="00DD5987" w:rsidRPr="00DD5987">
        <w:rPr>
          <w:rFonts w:eastAsia="Times New Roman" w:cstheme="minorHAnsi"/>
          <w:color w:val="404040"/>
          <w:lang w:eastAsia="es-ES"/>
        </w:rPr>
        <w:t xml:space="preserve"> of </w:t>
      </w:r>
      <w:proofErr w:type="spellStart"/>
      <w:r w:rsidR="00DD5987" w:rsidRPr="00DD5987">
        <w:rPr>
          <w:rFonts w:eastAsia="Times New Roman" w:cstheme="minorHAnsi"/>
          <w:color w:val="404040"/>
          <w:lang w:eastAsia="es-ES"/>
        </w:rPr>
        <w:t>Greece</w:t>
      </w:r>
      <w:proofErr w:type="spellEnd"/>
      <w:r w:rsidR="00DD5987" w:rsidRPr="00DD5987">
        <w:rPr>
          <w:rFonts w:eastAsia="Times New Roman" w:cstheme="minorHAnsi"/>
          <w:color w:val="404040"/>
          <w:lang w:eastAsia="es-ES"/>
        </w:rPr>
        <w:t xml:space="preserve"> (Grecia), Jönköping </w:t>
      </w:r>
      <w:proofErr w:type="spellStart"/>
      <w:r w:rsidR="00DD5987" w:rsidRPr="00DD5987">
        <w:rPr>
          <w:rFonts w:eastAsia="Times New Roman" w:cstheme="minorHAnsi"/>
          <w:color w:val="404040"/>
          <w:lang w:eastAsia="es-ES"/>
        </w:rPr>
        <w:t>University</w:t>
      </w:r>
      <w:proofErr w:type="spellEnd"/>
      <w:r w:rsidR="00DD5987" w:rsidRPr="00DD5987">
        <w:rPr>
          <w:rFonts w:eastAsia="Times New Roman" w:cstheme="minorHAnsi"/>
          <w:color w:val="404040"/>
          <w:lang w:eastAsia="es-ES"/>
        </w:rPr>
        <w:t xml:space="preserve"> (Suecia), BSTCC: Beijing </w:t>
      </w:r>
      <w:proofErr w:type="spellStart"/>
      <w:r w:rsidR="00DD5987" w:rsidRPr="00DD5987">
        <w:rPr>
          <w:rFonts w:eastAsia="Times New Roman" w:cstheme="minorHAnsi"/>
          <w:color w:val="404040"/>
          <w:lang w:eastAsia="es-ES"/>
        </w:rPr>
        <w:t>Science</w:t>
      </w:r>
      <w:proofErr w:type="spellEnd"/>
      <w:r w:rsidR="00DD5987" w:rsidRPr="00DD5987">
        <w:rPr>
          <w:rFonts w:eastAsia="Times New Roman" w:cstheme="minorHAnsi"/>
          <w:color w:val="404040"/>
          <w:lang w:eastAsia="es-ES"/>
        </w:rPr>
        <w:t xml:space="preserve"> &amp;</w:t>
      </w:r>
      <w:proofErr w:type="spellStart"/>
      <w:r w:rsidR="00DD5987" w:rsidRPr="00DD5987">
        <w:rPr>
          <w:rFonts w:eastAsia="Times New Roman" w:cstheme="minorHAnsi"/>
          <w:color w:val="404040"/>
          <w:lang w:eastAsia="es-ES"/>
        </w:rPr>
        <w:t>amp</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Technology</w:t>
      </w:r>
      <w:proofErr w:type="spellEnd"/>
      <w:r w:rsidR="00DD5987" w:rsidRPr="00DD5987">
        <w:rPr>
          <w:rFonts w:eastAsia="Times New Roman" w:cstheme="minorHAnsi"/>
          <w:color w:val="404040"/>
          <w:lang w:eastAsia="es-ES"/>
        </w:rPr>
        <w:t xml:space="preserve"> </w:t>
      </w:r>
      <w:proofErr w:type="spellStart"/>
      <w:r w:rsidR="00DD5987" w:rsidRPr="00DD5987">
        <w:rPr>
          <w:rFonts w:eastAsia="Times New Roman" w:cstheme="minorHAnsi"/>
          <w:color w:val="404040"/>
          <w:lang w:eastAsia="es-ES"/>
        </w:rPr>
        <w:t>Consulting</w:t>
      </w:r>
      <w:proofErr w:type="spellEnd"/>
      <w:r w:rsidR="00DD5987" w:rsidRPr="00DD5987">
        <w:rPr>
          <w:rFonts w:eastAsia="Times New Roman" w:cstheme="minorHAnsi"/>
          <w:color w:val="404040"/>
          <w:lang w:eastAsia="es-ES"/>
        </w:rPr>
        <w:t xml:space="preserve"> Center (China) y XI`AN </w:t>
      </w:r>
      <w:proofErr w:type="spellStart"/>
      <w:r w:rsidR="00DD5987" w:rsidRPr="00DD5987">
        <w:rPr>
          <w:rFonts w:eastAsia="Times New Roman" w:cstheme="minorHAnsi"/>
          <w:color w:val="404040"/>
          <w:lang w:eastAsia="es-ES"/>
        </w:rPr>
        <w:t>University</w:t>
      </w:r>
      <w:proofErr w:type="spellEnd"/>
      <w:r w:rsidR="00DD5987" w:rsidRPr="00DD5987">
        <w:rPr>
          <w:rFonts w:eastAsia="Times New Roman" w:cstheme="minorHAnsi"/>
          <w:color w:val="404040"/>
          <w:lang w:eastAsia="es-ES"/>
        </w:rPr>
        <w:t xml:space="preserve"> of </w:t>
      </w:r>
      <w:proofErr w:type="spellStart"/>
      <w:r w:rsidR="00DD5987" w:rsidRPr="00DD5987">
        <w:rPr>
          <w:rFonts w:eastAsia="Times New Roman" w:cstheme="minorHAnsi"/>
          <w:color w:val="404040"/>
          <w:lang w:eastAsia="es-ES"/>
        </w:rPr>
        <w:t>Technology</w:t>
      </w:r>
      <w:proofErr w:type="spellEnd"/>
      <w:r w:rsidR="00DD5987" w:rsidRPr="00DD5987">
        <w:rPr>
          <w:rFonts w:eastAsia="Times New Roman" w:cstheme="minorHAnsi"/>
          <w:color w:val="404040"/>
          <w:lang w:eastAsia="es-ES"/>
        </w:rPr>
        <w:t xml:space="preserve"> (China).</w:t>
      </w:r>
    </w:p>
    <w:p w:rsidR="007C4DD8" w:rsidRDefault="007C4DD8" w:rsidP="0034392B">
      <w:pPr>
        <w:shd w:val="clear" w:color="auto" w:fill="FFFFFF"/>
        <w:spacing w:after="0" w:line="240" w:lineRule="auto"/>
        <w:jc w:val="both"/>
        <w:textAlignment w:val="baseline"/>
        <w:rPr>
          <w:rFonts w:eastAsia="Times New Roman" w:cstheme="minorHAnsi"/>
          <w:b/>
          <w:color w:val="0070C0"/>
          <w:lang w:eastAsia="es-ES"/>
        </w:rPr>
      </w:pPr>
    </w:p>
    <w:p w:rsidR="0034392B" w:rsidRPr="00280B20" w:rsidRDefault="0034392B" w:rsidP="0034392B">
      <w:pPr>
        <w:shd w:val="clear" w:color="auto" w:fill="FFFFFF"/>
        <w:spacing w:after="0" w:line="240" w:lineRule="auto"/>
        <w:jc w:val="both"/>
        <w:textAlignment w:val="baseline"/>
        <w:rPr>
          <w:rFonts w:eastAsia="Times New Roman" w:cstheme="minorHAnsi"/>
          <w:b/>
          <w:color w:val="404040"/>
          <w:lang w:eastAsia="es-ES"/>
        </w:rPr>
      </w:pPr>
      <w:r w:rsidRPr="00280B20">
        <w:rPr>
          <w:rFonts w:eastAsia="Times New Roman" w:cstheme="minorHAnsi"/>
          <w:b/>
          <w:color w:val="0070C0"/>
          <w:lang w:eastAsia="es-ES"/>
        </w:rPr>
        <w:t xml:space="preserve">Segunda: </w:t>
      </w:r>
      <w:r w:rsidRPr="00280B20">
        <w:rPr>
          <w:rFonts w:eastAsia="Times New Roman" w:cstheme="minorHAnsi"/>
          <w:b/>
          <w:color w:val="404040"/>
          <w:lang w:eastAsia="es-ES"/>
        </w:rPr>
        <w:t>¿</w:t>
      </w:r>
      <w:r>
        <w:rPr>
          <w:rFonts w:eastAsia="Times New Roman" w:cstheme="minorHAnsi"/>
          <w:b/>
          <w:color w:val="404040"/>
          <w:lang w:eastAsia="es-ES"/>
        </w:rPr>
        <w:t>Quién puede participar</w:t>
      </w:r>
      <w:r w:rsidRPr="00280B20">
        <w:rPr>
          <w:rFonts w:eastAsia="Times New Roman" w:cstheme="minorHAnsi"/>
          <w:b/>
          <w:color w:val="404040"/>
          <w:lang w:eastAsia="es-ES"/>
        </w:rPr>
        <w:t>?</w:t>
      </w:r>
      <w:r>
        <w:rPr>
          <w:rFonts w:eastAsia="Times New Roman" w:cstheme="minorHAnsi"/>
          <w:b/>
          <w:color w:val="404040"/>
          <w:lang w:eastAsia="es-ES"/>
        </w:rPr>
        <w:t xml:space="preserve"> </w:t>
      </w:r>
    </w:p>
    <w:p w:rsidR="0034392B" w:rsidRDefault="0034392B" w:rsidP="0034392B">
      <w:pPr>
        <w:shd w:val="clear" w:color="auto" w:fill="FFFFFF"/>
        <w:spacing w:after="0" w:line="240" w:lineRule="auto"/>
        <w:jc w:val="both"/>
        <w:textAlignment w:val="baseline"/>
        <w:rPr>
          <w:rFonts w:eastAsia="Times New Roman" w:cstheme="minorHAnsi"/>
          <w:color w:val="404040"/>
          <w:lang w:eastAsia="es-ES"/>
        </w:rPr>
      </w:pPr>
      <w:r>
        <w:rPr>
          <w:rFonts w:eastAsia="Times New Roman" w:cstheme="minorHAnsi"/>
          <w:color w:val="404040"/>
          <w:lang w:eastAsia="es-ES"/>
        </w:rPr>
        <w:t>Si q</w:t>
      </w:r>
      <w:r w:rsidRPr="00F90F1F">
        <w:rPr>
          <w:rFonts w:eastAsia="Times New Roman" w:cstheme="minorHAnsi"/>
          <w:color w:val="404040"/>
          <w:lang w:eastAsia="es-ES"/>
        </w:rPr>
        <w:t>uieres probar a poner en marcha un proyecto emprendedor</w:t>
      </w:r>
      <w:r>
        <w:rPr>
          <w:rFonts w:eastAsia="Times New Roman" w:cstheme="minorHAnsi"/>
          <w:color w:val="404040"/>
          <w:lang w:eastAsia="es-ES"/>
        </w:rPr>
        <w:t xml:space="preserve"> y </w:t>
      </w:r>
      <w:r w:rsidR="00CA674A">
        <w:rPr>
          <w:rFonts w:eastAsia="Times New Roman" w:cstheme="minorHAnsi"/>
          <w:color w:val="404040"/>
          <w:lang w:eastAsia="es-ES"/>
        </w:rPr>
        <w:t>conocer</w:t>
      </w:r>
      <w:r>
        <w:rPr>
          <w:rFonts w:eastAsia="Times New Roman" w:cstheme="minorHAnsi"/>
          <w:color w:val="404040"/>
          <w:lang w:eastAsia="es-ES"/>
        </w:rPr>
        <w:t xml:space="preserve"> qué se necesita para </w:t>
      </w:r>
      <w:r w:rsidR="009B0463">
        <w:rPr>
          <w:rFonts w:eastAsia="Times New Roman" w:cstheme="minorHAnsi"/>
          <w:color w:val="404040"/>
          <w:lang w:eastAsia="es-ES"/>
        </w:rPr>
        <w:t xml:space="preserve">pasar </w:t>
      </w:r>
      <w:r w:rsidRPr="00F90F1F">
        <w:rPr>
          <w:rFonts w:eastAsia="Times New Roman" w:cstheme="minorHAnsi"/>
          <w:color w:val="404040"/>
          <w:lang w:eastAsia="es-ES"/>
        </w:rPr>
        <w:t>de la idea a la práctica</w:t>
      </w:r>
      <w:r>
        <w:rPr>
          <w:rFonts w:eastAsia="Times New Roman" w:cstheme="minorHAnsi"/>
          <w:color w:val="404040"/>
          <w:lang w:eastAsia="es-ES"/>
        </w:rPr>
        <w:t>, con este co</w:t>
      </w:r>
      <w:r w:rsidRPr="00F90F1F">
        <w:rPr>
          <w:rFonts w:eastAsia="Times New Roman" w:cstheme="minorHAnsi"/>
          <w:color w:val="404040"/>
          <w:lang w:eastAsia="es-ES"/>
        </w:rPr>
        <w:t>ncurso puedes averiguarlo.</w:t>
      </w:r>
    </w:p>
    <w:p w:rsidR="0034392B" w:rsidRDefault="0034392B" w:rsidP="00395061">
      <w:pPr>
        <w:shd w:val="clear" w:color="auto" w:fill="FFFFFF"/>
        <w:spacing w:after="0" w:line="240" w:lineRule="auto"/>
        <w:jc w:val="both"/>
        <w:textAlignment w:val="baseline"/>
        <w:rPr>
          <w:rFonts w:eastAsia="Times New Roman" w:cstheme="minorHAnsi"/>
          <w:b/>
          <w:color w:val="0070C0"/>
          <w:lang w:eastAsia="es-ES"/>
        </w:rPr>
      </w:pPr>
    </w:p>
    <w:p w:rsidR="0034392B" w:rsidRDefault="0034392B" w:rsidP="0034392B">
      <w:pPr>
        <w:shd w:val="clear" w:color="auto" w:fill="FFFFFF"/>
        <w:spacing w:after="360" w:line="240" w:lineRule="auto"/>
        <w:jc w:val="both"/>
        <w:textAlignment w:val="baseline"/>
        <w:rPr>
          <w:rFonts w:eastAsia="Times New Roman" w:cstheme="minorHAnsi"/>
          <w:color w:val="404040"/>
          <w:lang w:eastAsia="es-ES"/>
        </w:rPr>
      </w:pPr>
      <w:r>
        <w:rPr>
          <w:rFonts w:eastAsia="Times New Roman" w:cstheme="minorHAnsi"/>
          <w:color w:val="404040"/>
          <w:lang w:eastAsia="es-ES"/>
        </w:rPr>
        <w:t xml:space="preserve">Si </w:t>
      </w:r>
      <w:r w:rsidR="00CA674A">
        <w:rPr>
          <w:rFonts w:eastAsia="Times New Roman" w:cstheme="minorHAnsi"/>
          <w:color w:val="404040"/>
          <w:lang w:eastAsia="es-ES"/>
        </w:rPr>
        <w:t>estás matriculado en</w:t>
      </w:r>
      <w:r>
        <w:rPr>
          <w:rFonts w:eastAsia="Times New Roman" w:cstheme="minorHAnsi"/>
          <w:color w:val="404040"/>
          <w:lang w:eastAsia="es-ES"/>
        </w:rPr>
        <w:t xml:space="preserve"> la UMA no lo dudes, p</w:t>
      </w:r>
      <w:r w:rsidRPr="00F90F1F">
        <w:rPr>
          <w:rFonts w:eastAsia="Times New Roman" w:cstheme="minorHAnsi"/>
          <w:color w:val="404040"/>
          <w:lang w:eastAsia="es-ES"/>
        </w:rPr>
        <w:t xml:space="preserve">uedes participar independientemente de la titulación y el curso en el que estés matriculado. No hace falta que tengas un equipo creado ni una idea concreta de negocio, </w:t>
      </w:r>
      <w:r>
        <w:rPr>
          <w:rFonts w:eastAsia="Times New Roman" w:cstheme="minorHAnsi"/>
          <w:color w:val="404040"/>
          <w:lang w:eastAsia="es-ES"/>
        </w:rPr>
        <w:t xml:space="preserve">ya que todo eso se realizará el primer día con la ayuda de los mentores, </w:t>
      </w:r>
      <w:r w:rsidRPr="00F90F1F">
        <w:rPr>
          <w:rFonts w:eastAsia="Times New Roman" w:cstheme="minorHAnsi"/>
          <w:color w:val="404040"/>
          <w:lang w:eastAsia="es-ES"/>
        </w:rPr>
        <w:t>sólo que vengas con ganas de aprender y de pasar dos días completos desarrollando un proyecto empresarial en inglés.</w:t>
      </w:r>
    </w:p>
    <w:p w:rsidR="0034392B" w:rsidRDefault="0034392B" w:rsidP="0034392B">
      <w:pPr>
        <w:shd w:val="clear" w:color="auto" w:fill="FFFFFF"/>
        <w:spacing w:after="0" w:line="240" w:lineRule="auto"/>
        <w:jc w:val="both"/>
        <w:textAlignment w:val="baseline"/>
        <w:rPr>
          <w:rFonts w:eastAsia="Times New Roman" w:cstheme="minorHAnsi"/>
          <w:b/>
          <w:color w:val="404040"/>
          <w:lang w:eastAsia="es-ES"/>
        </w:rPr>
      </w:pPr>
      <w:r>
        <w:rPr>
          <w:rFonts w:eastAsia="Times New Roman" w:cstheme="minorHAnsi"/>
          <w:b/>
          <w:color w:val="0070C0"/>
          <w:lang w:eastAsia="es-ES"/>
        </w:rPr>
        <w:t>Tercera</w:t>
      </w:r>
      <w:r w:rsidRPr="00280B20">
        <w:rPr>
          <w:rFonts w:eastAsia="Times New Roman" w:cstheme="minorHAnsi"/>
          <w:b/>
          <w:color w:val="0070C0"/>
          <w:lang w:eastAsia="es-ES"/>
        </w:rPr>
        <w:t xml:space="preserve">: </w:t>
      </w:r>
      <w:r>
        <w:rPr>
          <w:rFonts w:eastAsia="Times New Roman" w:cstheme="minorHAnsi"/>
          <w:b/>
          <w:color w:val="404040"/>
          <w:lang w:eastAsia="es-ES"/>
        </w:rPr>
        <w:t>¿Cómo me inscribo</w:t>
      </w:r>
      <w:r w:rsidRPr="00280B20">
        <w:rPr>
          <w:rFonts w:eastAsia="Times New Roman" w:cstheme="minorHAnsi"/>
          <w:b/>
          <w:color w:val="404040"/>
          <w:lang w:eastAsia="es-ES"/>
        </w:rPr>
        <w:t>?</w:t>
      </w:r>
      <w:r>
        <w:rPr>
          <w:rFonts w:eastAsia="Times New Roman" w:cstheme="minorHAnsi"/>
          <w:b/>
          <w:color w:val="404040"/>
          <w:lang w:eastAsia="es-ES"/>
        </w:rPr>
        <w:t xml:space="preserve"> </w:t>
      </w:r>
    </w:p>
    <w:p w:rsidR="00CA674A" w:rsidRPr="00CA674A" w:rsidRDefault="0034392B" w:rsidP="00CA674A">
      <w:pPr>
        <w:shd w:val="clear" w:color="auto" w:fill="FFFFFF"/>
        <w:spacing w:line="240" w:lineRule="auto"/>
        <w:textAlignment w:val="baseline"/>
        <w:rPr>
          <w:rFonts w:eastAsia="Times New Roman" w:cstheme="minorHAnsi"/>
          <w:color w:val="404040"/>
          <w:lang w:eastAsia="es-ES"/>
        </w:rPr>
      </w:pPr>
      <w:r w:rsidRPr="0034392B">
        <w:rPr>
          <w:rFonts w:eastAsia="Times New Roman" w:cstheme="minorHAnsi"/>
          <w:bCs/>
          <w:color w:val="404040"/>
          <w:bdr w:val="none" w:sz="0" w:space="0" w:color="auto" w:frame="1"/>
          <w:lang w:eastAsia="es-ES"/>
        </w:rPr>
        <w:t xml:space="preserve">Las inscripciones estarán abiertas </w:t>
      </w:r>
      <w:r w:rsidR="00CA674A">
        <w:rPr>
          <w:rFonts w:eastAsia="Times New Roman" w:cstheme="minorHAnsi"/>
          <w:b/>
          <w:bCs/>
          <w:color w:val="404040"/>
          <w:bdr w:val="none" w:sz="0" w:space="0" w:color="auto" w:frame="1"/>
          <w:lang w:eastAsia="es-ES"/>
        </w:rPr>
        <w:t>hasta el 7</w:t>
      </w:r>
      <w:r w:rsidRPr="0034392B">
        <w:rPr>
          <w:rFonts w:eastAsia="Times New Roman" w:cstheme="minorHAnsi"/>
          <w:b/>
          <w:bCs/>
          <w:color w:val="404040"/>
          <w:bdr w:val="none" w:sz="0" w:space="0" w:color="auto" w:frame="1"/>
          <w:lang w:eastAsia="es-ES"/>
        </w:rPr>
        <w:t xml:space="preserve"> de </w:t>
      </w:r>
      <w:r w:rsidR="00CA674A">
        <w:rPr>
          <w:rFonts w:eastAsia="Times New Roman" w:cstheme="minorHAnsi"/>
          <w:b/>
          <w:bCs/>
          <w:color w:val="404040"/>
          <w:bdr w:val="none" w:sz="0" w:space="0" w:color="auto" w:frame="1"/>
          <w:lang w:eastAsia="es-ES"/>
        </w:rPr>
        <w:t>abril</w:t>
      </w:r>
      <w:r w:rsidR="00CA674A">
        <w:rPr>
          <w:rFonts w:eastAsia="Times New Roman" w:cstheme="minorHAnsi"/>
          <w:bCs/>
          <w:color w:val="404040"/>
          <w:bdr w:val="none" w:sz="0" w:space="0" w:color="auto" w:frame="1"/>
          <w:lang w:eastAsia="es-ES"/>
        </w:rPr>
        <w:t xml:space="preserve"> en el siguiente enlace: </w:t>
      </w:r>
      <w:hyperlink r:id="rId7" w:history="1">
        <w:r w:rsidR="00CA674A">
          <w:rPr>
            <w:rStyle w:val="Hipervnculo"/>
          </w:rPr>
          <w:t>http://www.link.uma.es/formulario-concurso-ebmc-2019/</w:t>
        </w:r>
      </w:hyperlink>
      <w:r w:rsidR="00CA674A">
        <w:t xml:space="preserve"> </w:t>
      </w:r>
      <w:r w:rsidR="00CA674A" w:rsidRPr="00CA674A">
        <w:rPr>
          <w:rFonts w:eastAsia="Times New Roman" w:cstheme="minorHAnsi"/>
          <w:color w:val="404040"/>
          <w:lang w:eastAsia="es-ES"/>
        </w:rPr>
        <w:t>Recibirás un correo en el que se te solicitará una confirmación de asistencia para asegurarnos que realmente puedes realizar la actividad completa. Es necesario responder a este correo de confirmación de asistencia.</w:t>
      </w:r>
    </w:p>
    <w:p w:rsidR="0034392B" w:rsidRDefault="0034392B" w:rsidP="0034392B">
      <w:pPr>
        <w:shd w:val="clear" w:color="auto" w:fill="FFFFFF"/>
        <w:spacing w:after="0" w:line="240" w:lineRule="auto"/>
        <w:jc w:val="both"/>
        <w:textAlignment w:val="baseline"/>
        <w:rPr>
          <w:rFonts w:eastAsia="Times New Roman" w:cstheme="minorHAnsi"/>
          <w:color w:val="404040"/>
          <w:lang w:eastAsia="es-ES"/>
        </w:rPr>
      </w:pPr>
    </w:p>
    <w:p w:rsidR="00280B20" w:rsidRPr="00280B20" w:rsidRDefault="007C4DD8" w:rsidP="00280B20">
      <w:pPr>
        <w:rPr>
          <w:rFonts w:eastAsia="Times New Roman" w:cstheme="minorHAnsi"/>
          <w:b/>
          <w:color w:val="404040"/>
          <w:lang w:eastAsia="es-ES"/>
        </w:rPr>
      </w:pPr>
      <w:r>
        <w:rPr>
          <w:rFonts w:eastAsia="Times New Roman" w:cstheme="minorHAnsi"/>
          <w:b/>
          <w:color w:val="0070C0"/>
          <w:lang w:eastAsia="es-ES"/>
        </w:rPr>
        <w:t>Cuarta</w:t>
      </w:r>
      <w:r w:rsidR="00280B20" w:rsidRPr="00280B20">
        <w:rPr>
          <w:rFonts w:eastAsia="Times New Roman" w:cstheme="minorHAnsi"/>
          <w:b/>
          <w:color w:val="0070C0"/>
          <w:lang w:eastAsia="es-ES"/>
        </w:rPr>
        <w:t xml:space="preserve">: </w:t>
      </w:r>
      <w:r w:rsidR="00280B20" w:rsidRPr="00280B20">
        <w:rPr>
          <w:rFonts w:eastAsia="Times New Roman" w:cstheme="minorHAnsi"/>
          <w:b/>
          <w:color w:val="404040"/>
          <w:lang w:eastAsia="es-ES"/>
        </w:rPr>
        <w:t>¿En qué idioma se desarrolla esta actividad?</w:t>
      </w:r>
    </w:p>
    <w:p w:rsidR="00280B20" w:rsidRPr="00F90F1F" w:rsidRDefault="00280B20" w:rsidP="00280B20">
      <w:pPr>
        <w:rPr>
          <w:rFonts w:eastAsia="Times New Roman" w:cstheme="minorHAnsi"/>
          <w:color w:val="404040"/>
          <w:lang w:eastAsia="es-ES"/>
        </w:rPr>
      </w:pPr>
      <w:r>
        <w:rPr>
          <w:rFonts w:eastAsia="Times New Roman" w:cstheme="minorHAnsi"/>
          <w:color w:val="404040"/>
          <w:lang w:eastAsia="es-ES"/>
        </w:rPr>
        <w:t xml:space="preserve">EBMC se desarrolla íntegramente en inglés, </w:t>
      </w:r>
      <w:r w:rsidRPr="00F90F1F">
        <w:rPr>
          <w:rFonts w:eastAsia="Times New Roman" w:cstheme="minorHAnsi"/>
          <w:color w:val="404040"/>
          <w:lang w:eastAsia="es-ES"/>
        </w:rPr>
        <w:t>de modo que </w:t>
      </w:r>
      <w:r w:rsidRPr="00F90F1F">
        <w:rPr>
          <w:rFonts w:eastAsia="Times New Roman" w:cstheme="minorHAnsi"/>
          <w:b/>
          <w:bCs/>
          <w:color w:val="404040"/>
          <w:bdr w:val="none" w:sz="0" w:space="0" w:color="auto" w:frame="1"/>
          <w:lang w:eastAsia="es-ES"/>
        </w:rPr>
        <w:t>ve poniendo al día tu inglés porque aquí lo vas a necesitar</w:t>
      </w:r>
      <w:r w:rsidRPr="00F90F1F">
        <w:rPr>
          <w:rFonts w:eastAsia="Times New Roman" w:cstheme="minorHAnsi"/>
          <w:color w:val="404040"/>
          <w:lang w:eastAsia="es-ES"/>
        </w:rPr>
        <w:t>.</w:t>
      </w:r>
      <w:r w:rsidR="007C4DD8">
        <w:rPr>
          <w:rFonts w:eastAsia="Times New Roman" w:cstheme="minorHAnsi"/>
          <w:color w:val="404040"/>
          <w:lang w:eastAsia="es-ES"/>
        </w:rPr>
        <w:t xml:space="preserve"> Es necesario tener un buen nivel de inglés para participar, no hace falta que lo tengas acreditado, peri sí que te sepas desenvolver con fluidez en inglés.</w:t>
      </w:r>
    </w:p>
    <w:p w:rsidR="00EB6CC5" w:rsidRDefault="007C4DD8" w:rsidP="00EB6CC5">
      <w:r>
        <w:rPr>
          <w:b/>
          <w:color w:val="0070C0"/>
        </w:rPr>
        <w:lastRenderedPageBreak/>
        <w:t>Quinta</w:t>
      </w:r>
      <w:r w:rsidR="00280B20" w:rsidRPr="00280B20">
        <w:rPr>
          <w:b/>
          <w:color w:val="0070C0"/>
        </w:rPr>
        <w:t>:</w:t>
      </w:r>
      <w:r w:rsidR="00EB6CC5" w:rsidRPr="00280B20">
        <w:rPr>
          <w:b/>
          <w:color w:val="0070C0"/>
        </w:rPr>
        <w:t xml:space="preserve"> </w:t>
      </w:r>
      <w:r w:rsidR="00D93922">
        <w:rPr>
          <w:rFonts w:eastAsia="Times New Roman" w:cstheme="minorHAnsi"/>
          <w:b/>
          <w:color w:val="404040"/>
          <w:lang w:eastAsia="es-ES"/>
        </w:rPr>
        <w:t>¿S</w:t>
      </w:r>
      <w:r w:rsidR="00EB6CC5" w:rsidRPr="00D93922">
        <w:rPr>
          <w:rFonts w:eastAsia="Times New Roman" w:cstheme="minorHAnsi"/>
          <w:b/>
          <w:color w:val="404040"/>
          <w:lang w:eastAsia="es-ES"/>
        </w:rPr>
        <w:t>obre qué temática se desarrollarán los proyectos?</w:t>
      </w:r>
    </w:p>
    <w:p w:rsidR="00EB6CC5" w:rsidRDefault="00EB6CC5" w:rsidP="00EB6CC5">
      <w:r w:rsidRPr="00976145">
        <w:t>Los equipos de estudiantes</w:t>
      </w:r>
      <w:r>
        <w:t xml:space="preserve"> que se formen el primer día de la competición deberán buscar ideas empresariales que solucionen </w:t>
      </w:r>
      <w:r w:rsidRPr="00280B20">
        <w:rPr>
          <w:b/>
        </w:rPr>
        <w:t>problemas sociales, culturales y/o ambientales</w:t>
      </w:r>
      <w:r>
        <w:t xml:space="preserve"> que identifique</w:t>
      </w:r>
      <w:r w:rsidR="00280B20">
        <w:t>n en su entorno.</w:t>
      </w:r>
    </w:p>
    <w:p w:rsidR="009C3D75" w:rsidRDefault="009C3D75" w:rsidP="009B0463">
      <w:pPr>
        <w:jc w:val="both"/>
      </w:pPr>
    </w:p>
    <w:p w:rsidR="007C4DD8" w:rsidRDefault="007C4DD8" w:rsidP="009B0463">
      <w:pPr>
        <w:jc w:val="both"/>
        <w:rPr>
          <w:b/>
        </w:rPr>
      </w:pPr>
      <w:r>
        <w:rPr>
          <w:b/>
          <w:color w:val="0070C0"/>
        </w:rPr>
        <w:t>Sexta</w:t>
      </w:r>
      <w:r w:rsidRPr="00280B20">
        <w:rPr>
          <w:b/>
          <w:color w:val="0070C0"/>
        </w:rPr>
        <w:t xml:space="preserve">: </w:t>
      </w:r>
      <w:r w:rsidRPr="00D93922">
        <w:rPr>
          <w:rFonts w:eastAsia="Times New Roman" w:cstheme="minorHAnsi"/>
          <w:b/>
          <w:color w:val="404040"/>
          <w:lang w:eastAsia="es-ES"/>
        </w:rPr>
        <w:t>¿Cuándo y dónde tendrá lugar el concurso?</w:t>
      </w:r>
      <w:r w:rsidR="009C3D75" w:rsidRPr="00D93922">
        <w:rPr>
          <w:rFonts w:eastAsia="Times New Roman" w:cstheme="minorHAnsi"/>
          <w:b/>
          <w:color w:val="404040"/>
          <w:lang w:eastAsia="es-ES"/>
        </w:rPr>
        <w:t xml:space="preserve"> </w:t>
      </w:r>
      <w:r w:rsidRPr="00D93922">
        <w:rPr>
          <w:rFonts w:eastAsia="Times New Roman" w:cstheme="minorHAnsi"/>
          <w:b/>
          <w:color w:val="404040"/>
          <w:lang w:eastAsia="es-ES"/>
        </w:rPr>
        <w:t>La</w:t>
      </w:r>
      <w:r w:rsidR="009C3D75" w:rsidRPr="00D93922">
        <w:rPr>
          <w:rFonts w:eastAsia="Times New Roman" w:cstheme="minorHAnsi"/>
          <w:b/>
          <w:color w:val="404040"/>
          <w:lang w:eastAsia="es-ES"/>
        </w:rPr>
        <w:t>s</w:t>
      </w:r>
      <w:r w:rsidRPr="00D93922">
        <w:rPr>
          <w:rFonts w:eastAsia="Times New Roman" w:cstheme="minorHAnsi"/>
          <w:b/>
          <w:color w:val="404040"/>
          <w:lang w:eastAsia="es-ES"/>
        </w:rPr>
        <w:t xml:space="preserve"> fases del concurso</w:t>
      </w:r>
      <w:r w:rsidR="002F7210" w:rsidRPr="00D93922">
        <w:rPr>
          <w:rFonts w:eastAsia="Times New Roman" w:cstheme="minorHAnsi"/>
          <w:b/>
          <w:color w:val="404040"/>
          <w:lang w:eastAsia="es-ES"/>
        </w:rPr>
        <w:t xml:space="preserve"> EBMC son las siguientes:</w:t>
      </w:r>
    </w:p>
    <w:p w:rsidR="00CA674A" w:rsidRDefault="002F7210" w:rsidP="009B0463">
      <w:pPr>
        <w:pStyle w:val="Prrafodelista"/>
        <w:numPr>
          <w:ilvl w:val="0"/>
          <w:numId w:val="2"/>
        </w:numPr>
        <w:jc w:val="both"/>
      </w:pPr>
      <w:proofErr w:type="spellStart"/>
      <w:r w:rsidRPr="00CA674A">
        <w:rPr>
          <w:rFonts w:eastAsia="Times New Roman" w:cstheme="minorHAnsi"/>
          <w:b/>
          <w:color w:val="404040"/>
          <w:lang w:eastAsia="es-ES"/>
        </w:rPr>
        <w:t>Prelim</w:t>
      </w:r>
      <w:proofErr w:type="spellEnd"/>
      <w:r w:rsidRPr="00CA674A">
        <w:rPr>
          <w:rFonts w:eastAsia="Times New Roman" w:cstheme="minorHAnsi"/>
          <w:b/>
          <w:color w:val="404040"/>
          <w:lang w:eastAsia="es-ES"/>
        </w:rPr>
        <w:t>:</w:t>
      </w:r>
      <w:r w:rsidRPr="00CA674A">
        <w:rPr>
          <w:rFonts w:eastAsia="Times New Roman" w:cstheme="minorHAnsi"/>
          <w:color w:val="404040"/>
          <w:lang w:eastAsia="es-ES"/>
        </w:rPr>
        <w:t xml:space="preserve"> </w:t>
      </w:r>
      <w:r w:rsidR="007C4DD8" w:rsidRPr="00CA674A">
        <w:rPr>
          <w:rFonts w:eastAsia="Times New Roman" w:cstheme="minorHAnsi"/>
          <w:color w:val="404040"/>
          <w:lang w:eastAsia="es-ES"/>
        </w:rPr>
        <w:t xml:space="preserve">EBMC se desarrollará los días </w:t>
      </w:r>
      <w:r w:rsidR="00CA674A" w:rsidRPr="00CA674A">
        <w:rPr>
          <w:rFonts w:eastAsia="Times New Roman" w:cstheme="minorHAnsi"/>
          <w:b/>
          <w:color w:val="404040"/>
          <w:lang w:eastAsia="es-ES"/>
        </w:rPr>
        <w:t>9 y</w:t>
      </w:r>
      <w:r w:rsidR="00CA674A" w:rsidRPr="00CA674A">
        <w:rPr>
          <w:rFonts w:eastAsia="Times New Roman" w:cstheme="minorHAnsi"/>
          <w:color w:val="404040"/>
          <w:lang w:eastAsia="es-ES"/>
        </w:rPr>
        <w:t xml:space="preserve"> </w:t>
      </w:r>
      <w:r w:rsidR="00CA674A" w:rsidRPr="00CA674A">
        <w:rPr>
          <w:rFonts w:eastAsia="Times New Roman" w:cstheme="minorHAnsi"/>
          <w:b/>
          <w:color w:val="404040"/>
          <w:lang w:eastAsia="es-ES"/>
        </w:rPr>
        <w:t>10</w:t>
      </w:r>
      <w:r w:rsidR="007C4DD8" w:rsidRPr="00CA674A">
        <w:rPr>
          <w:rFonts w:eastAsia="Times New Roman" w:cstheme="minorHAnsi"/>
          <w:b/>
          <w:color w:val="404040"/>
          <w:lang w:eastAsia="es-ES"/>
        </w:rPr>
        <w:t xml:space="preserve"> de </w:t>
      </w:r>
      <w:r w:rsidR="00CA674A" w:rsidRPr="00CA674A">
        <w:rPr>
          <w:rFonts w:eastAsia="Times New Roman" w:cstheme="minorHAnsi"/>
          <w:b/>
          <w:color w:val="404040"/>
          <w:lang w:eastAsia="es-ES"/>
        </w:rPr>
        <w:t>abril</w:t>
      </w:r>
      <w:r w:rsidR="007C4DD8" w:rsidRPr="00CA674A">
        <w:rPr>
          <w:rFonts w:eastAsia="Times New Roman" w:cstheme="minorHAnsi"/>
          <w:color w:val="404040"/>
          <w:lang w:eastAsia="es-ES"/>
        </w:rPr>
        <w:t xml:space="preserve"> en horario de </w:t>
      </w:r>
      <w:r w:rsidR="00CA674A">
        <w:rPr>
          <w:rFonts w:eastAsia="Times New Roman" w:cstheme="minorHAnsi"/>
          <w:color w:val="404040"/>
          <w:lang w:eastAsia="es-ES"/>
        </w:rPr>
        <w:t>09.00 a 17.00 horas (aprox.)</w:t>
      </w:r>
      <w:r w:rsidRPr="00CA674A">
        <w:rPr>
          <w:rFonts w:eastAsia="Times New Roman" w:cstheme="minorHAnsi"/>
          <w:color w:val="404040"/>
          <w:lang w:eastAsia="es-ES"/>
        </w:rPr>
        <w:t xml:space="preserve">, </w:t>
      </w:r>
      <w:r w:rsidRPr="00F90F1F">
        <w:rPr>
          <w:rFonts w:eastAsia="Times New Roman" w:cstheme="minorHAnsi"/>
          <w:color w:val="404040"/>
          <w:lang w:eastAsia="es-ES"/>
        </w:rPr>
        <w:t>en l</w:t>
      </w:r>
      <w:r w:rsidRPr="002F7210">
        <w:rPr>
          <w:rFonts w:eastAsia="Times New Roman" w:cstheme="minorHAnsi"/>
          <w:color w:val="404040"/>
          <w:lang w:eastAsia="es-ES"/>
        </w:rPr>
        <w:t xml:space="preserve">as instalaciones de Link </w:t>
      </w:r>
      <w:proofErr w:type="spellStart"/>
      <w:r w:rsidRPr="002F7210">
        <w:rPr>
          <w:rFonts w:eastAsia="Times New Roman" w:cstheme="minorHAnsi"/>
          <w:color w:val="404040"/>
          <w:lang w:eastAsia="es-ES"/>
        </w:rPr>
        <w:t>by</w:t>
      </w:r>
      <w:proofErr w:type="spellEnd"/>
      <w:r w:rsidRPr="002F7210">
        <w:rPr>
          <w:rFonts w:eastAsia="Times New Roman" w:cstheme="minorHAnsi"/>
          <w:color w:val="404040"/>
          <w:lang w:eastAsia="es-ES"/>
        </w:rPr>
        <w:t xml:space="preserve"> UMA (Edificio </w:t>
      </w:r>
      <w:proofErr w:type="spellStart"/>
      <w:r w:rsidRPr="002F7210">
        <w:rPr>
          <w:rFonts w:eastAsia="Times New Roman" w:cstheme="minorHAnsi"/>
          <w:color w:val="404040"/>
          <w:lang w:eastAsia="es-ES"/>
        </w:rPr>
        <w:t>The</w:t>
      </w:r>
      <w:proofErr w:type="spellEnd"/>
      <w:r w:rsidRPr="002F7210">
        <w:rPr>
          <w:rFonts w:eastAsia="Times New Roman" w:cstheme="minorHAnsi"/>
          <w:color w:val="404040"/>
          <w:lang w:eastAsia="es-ES"/>
        </w:rPr>
        <w:t xml:space="preserve"> Green </w:t>
      </w:r>
      <w:proofErr w:type="spellStart"/>
      <w:r w:rsidRPr="002F7210">
        <w:rPr>
          <w:rFonts w:eastAsia="Times New Roman" w:cstheme="minorHAnsi"/>
          <w:color w:val="404040"/>
          <w:lang w:eastAsia="es-ES"/>
        </w:rPr>
        <w:t>Ray</w:t>
      </w:r>
      <w:proofErr w:type="spellEnd"/>
      <w:r w:rsidRPr="002F7210">
        <w:rPr>
          <w:rFonts w:eastAsia="Times New Roman" w:cstheme="minorHAnsi"/>
          <w:color w:val="404040"/>
          <w:lang w:eastAsia="es-ES"/>
        </w:rPr>
        <w:t xml:space="preserve">, Avenida Louis Pasteur 47, Ampliación Campus Teatinos). </w:t>
      </w:r>
      <w:r w:rsidR="007C4DD8">
        <w:t xml:space="preserve"> </w:t>
      </w:r>
    </w:p>
    <w:p w:rsidR="00CA674A" w:rsidRPr="00CA674A" w:rsidRDefault="00CA674A" w:rsidP="00CA674A">
      <w:pPr>
        <w:pStyle w:val="Prrafodelista"/>
        <w:jc w:val="both"/>
      </w:pPr>
    </w:p>
    <w:p w:rsidR="002F7210" w:rsidRDefault="007C4DD8" w:rsidP="00CA674A">
      <w:pPr>
        <w:pStyle w:val="Prrafodelista"/>
        <w:jc w:val="both"/>
        <w:rPr>
          <w:rFonts w:eastAsia="Times New Roman" w:cstheme="minorHAnsi"/>
          <w:color w:val="404040"/>
          <w:lang w:eastAsia="es-ES"/>
        </w:rPr>
      </w:pPr>
      <w:r w:rsidRPr="00CA674A">
        <w:rPr>
          <w:rFonts w:eastAsia="Times New Roman" w:cstheme="minorHAnsi"/>
          <w:color w:val="404040"/>
          <w:lang w:eastAsia="es-ES"/>
        </w:rPr>
        <w:t xml:space="preserve">Profesores de la Stuttgart Media </w:t>
      </w:r>
      <w:proofErr w:type="spellStart"/>
      <w:r w:rsidRPr="00CA674A">
        <w:rPr>
          <w:rFonts w:eastAsia="Times New Roman" w:cstheme="minorHAnsi"/>
          <w:color w:val="404040"/>
          <w:lang w:eastAsia="es-ES"/>
        </w:rPr>
        <w:t>University</w:t>
      </w:r>
      <w:proofErr w:type="spellEnd"/>
      <w:r w:rsidRPr="00CA674A">
        <w:rPr>
          <w:rFonts w:eastAsia="Times New Roman" w:cstheme="minorHAnsi"/>
          <w:color w:val="404040"/>
          <w:lang w:eastAsia="es-ES"/>
        </w:rPr>
        <w:t xml:space="preserve"> </w:t>
      </w:r>
      <w:proofErr w:type="spellStart"/>
      <w:r w:rsidRPr="00CA674A">
        <w:rPr>
          <w:rFonts w:eastAsia="Times New Roman" w:cstheme="minorHAnsi"/>
          <w:color w:val="404040"/>
          <w:lang w:eastAsia="es-ES"/>
        </w:rPr>
        <w:t>mentorizarán</w:t>
      </w:r>
      <w:proofErr w:type="spellEnd"/>
      <w:r w:rsidRPr="00CA674A">
        <w:rPr>
          <w:rFonts w:eastAsia="Times New Roman" w:cstheme="minorHAnsi"/>
          <w:color w:val="404040"/>
          <w:lang w:eastAsia="es-ES"/>
        </w:rPr>
        <w:t xml:space="preserve"> a los equipos que se creen el primer día de la competición malagueña </w:t>
      </w:r>
      <w:r w:rsidR="002F7210" w:rsidRPr="00CA674A">
        <w:rPr>
          <w:rFonts w:eastAsia="Times New Roman" w:cstheme="minorHAnsi"/>
          <w:color w:val="404040"/>
          <w:lang w:eastAsia="es-ES"/>
        </w:rPr>
        <w:t xml:space="preserve">Además impartirán talleres para promover ideas creativas basadas en un reto innovador. </w:t>
      </w:r>
    </w:p>
    <w:p w:rsidR="00CA674A" w:rsidRDefault="00CA674A" w:rsidP="00CA674A">
      <w:pPr>
        <w:pStyle w:val="Prrafodelista"/>
        <w:jc w:val="both"/>
      </w:pPr>
    </w:p>
    <w:p w:rsidR="002F7210" w:rsidRDefault="002F7210" w:rsidP="009B0463">
      <w:pPr>
        <w:pStyle w:val="Prrafodelista"/>
        <w:jc w:val="both"/>
        <w:rPr>
          <w:rFonts w:eastAsia="Times New Roman" w:cstheme="minorHAnsi"/>
          <w:color w:val="404040"/>
          <w:lang w:eastAsia="es-ES"/>
        </w:rPr>
      </w:pPr>
      <w:r w:rsidRPr="00CA674A">
        <w:rPr>
          <w:rFonts w:eastAsia="Times New Roman" w:cstheme="minorHAnsi"/>
          <w:color w:val="404040"/>
          <w:lang w:eastAsia="es-ES"/>
        </w:rPr>
        <w:t>El último día un jurado de expertos en emprendimiento seleccionará al equipo que representará a la UMA en la final europea del concurso en la ciudad de Stuttgart.</w:t>
      </w:r>
    </w:p>
    <w:p w:rsidR="00CA674A" w:rsidRDefault="00CA674A" w:rsidP="009B0463">
      <w:pPr>
        <w:pStyle w:val="Prrafodelista"/>
        <w:jc w:val="both"/>
        <w:rPr>
          <w:rFonts w:eastAsia="Times New Roman" w:cstheme="minorHAnsi"/>
          <w:color w:val="404040"/>
          <w:lang w:eastAsia="es-ES"/>
        </w:rPr>
      </w:pPr>
    </w:p>
    <w:p w:rsidR="00CA674A" w:rsidRPr="00CA674A" w:rsidRDefault="00CA674A" w:rsidP="00CA674A">
      <w:pPr>
        <w:pStyle w:val="Prrafodelista"/>
        <w:jc w:val="both"/>
        <w:rPr>
          <w:rFonts w:eastAsia="Times New Roman" w:cstheme="minorHAnsi"/>
          <w:color w:val="404040"/>
          <w:lang w:eastAsia="es-ES"/>
        </w:rPr>
      </w:pPr>
      <w:r w:rsidRPr="00CA674A">
        <w:rPr>
          <w:rFonts w:eastAsia="Times New Roman" w:cstheme="minorHAnsi"/>
          <w:color w:val="404040"/>
          <w:lang w:eastAsia="es-ES"/>
        </w:rPr>
        <w:t>Es necesario que todos los participantes se comprometan a asistir durante ambos días.</w:t>
      </w:r>
    </w:p>
    <w:p w:rsidR="009C3D75" w:rsidRDefault="009C3D75" w:rsidP="009B0463">
      <w:pPr>
        <w:pStyle w:val="Prrafodelista"/>
        <w:jc w:val="both"/>
      </w:pPr>
    </w:p>
    <w:p w:rsidR="009C3D75" w:rsidRDefault="009C3D75" w:rsidP="009B0463">
      <w:pPr>
        <w:pStyle w:val="Prrafodelista"/>
        <w:numPr>
          <w:ilvl w:val="0"/>
          <w:numId w:val="2"/>
        </w:numPr>
        <w:jc w:val="both"/>
        <w:rPr>
          <w:rFonts w:eastAsia="Times New Roman" w:cstheme="minorHAnsi"/>
          <w:color w:val="404040"/>
          <w:lang w:eastAsia="es-ES"/>
        </w:rPr>
      </w:pPr>
      <w:proofErr w:type="spellStart"/>
      <w:r w:rsidRPr="00CA674A">
        <w:rPr>
          <w:rFonts w:eastAsia="Times New Roman" w:cstheme="minorHAnsi"/>
          <w:b/>
          <w:color w:val="404040"/>
          <w:lang w:eastAsia="es-ES"/>
        </w:rPr>
        <w:t>European</w:t>
      </w:r>
      <w:proofErr w:type="spellEnd"/>
      <w:r w:rsidRPr="00CA674A">
        <w:rPr>
          <w:rFonts w:eastAsia="Times New Roman" w:cstheme="minorHAnsi"/>
          <w:b/>
          <w:color w:val="404040"/>
          <w:lang w:eastAsia="es-ES"/>
        </w:rPr>
        <w:t xml:space="preserve"> </w:t>
      </w:r>
      <w:proofErr w:type="spellStart"/>
      <w:r w:rsidRPr="00CA674A">
        <w:rPr>
          <w:rFonts w:eastAsia="Times New Roman" w:cstheme="minorHAnsi"/>
          <w:b/>
          <w:color w:val="404040"/>
          <w:lang w:eastAsia="es-ES"/>
        </w:rPr>
        <w:t>Creativity</w:t>
      </w:r>
      <w:proofErr w:type="spellEnd"/>
      <w:r w:rsidRPr="00CA674A">
        <w:rPr>
          <w:rFonts w:eastAsia="Times New Roman" w:cstheme="minorHAnsi"/>
          <w:b/>
          <w:color w:val="404040"/>
          <w:lang w:eastAsia="es-ES"/>
        </w:rPr>
        <w:t xml:space="preserve"> Campus</w:t>
      </w:r>
      <w:r w:rsidRPr="00CA674A">
        <w:rPr>
          <w:rFonts w:eastAsia="Times New Roman" w:cstheme="minorHAnsi"/>
          <w:color w:val="404040"/>
          <w:lang w:eastAsia="es-ES"/>
        </w:rPr>
        <w:t xml:space="preserve"> (del </w:t>
      </w:r>
      <w:r w:rsidR="00F14E88">
        <w:rPr>
          <w:rFonts w:eastAsia="Times New Roman" w:cstheme="minorHAnsi"/>
          <w:b/>
          <w:color w:val="404040"/>
          <w:lang w:eastAsia="es-ES"/>
        </w:rPr>
        <w:t>04 al 15 07 junio 2019</w:t>
      </w:r>
      <w:r w:rsidRPr="00CA674A">
        <w:rPr>
          <w:rFonts w:eastAsia="Times New Roman" w:cstheme="minorHAnsi"/>
          <w:b/>
          <w:color w:val="404040"/>
          <w:lang w:eastAsia="es-ES"/>
        </w:rPr>
        <w:t xml:space="preserve"> en Stuttgart</w:t>
      </w:r>
      <w:r w:rsidRPr="00CA674A">
        <w:rPr>
          <w:rFonts w:eastAsia="Times New Roman" w:cstheme="minorHAnsi"/>
          <w:color w:val="404040"/>
          <w:lang w:eastAsia="es-ES"/>
        </w:rPr>
        <w:t>) Encuentro de todos los ganadores de cada país participante. Trabajarán en equipos internacionales que se formarán allí</w:t>
      </w:r>
      <w:r w:rsidR="00F14E88">
        <w:rPr>
          <w:rFonts w:eastAsia="Times New Roman" w:cstheme="minorHAnsi"/>
          <w:color w:val="404040"/>
          <w:lang w:eastAsia="es-ES"/>
        </w:rPr>
        <w:t xml:space="preserve"> para abordar nuevas soluciones de negocio. E</w:t>
      </w:r>
      <w:r w:rsidRPr="00CA674A">
        <w:rPr>
          <w:rFonts w:eastAsia="Times New Roman" w:cstheme="minorHAnsi"/>
          <w:color w:val="404040"/>
          <w:lang w:eastAsia="es-ES"/>
        </w:rPr>
        <w:t xml:space="preserve">l concurso termina con un pitch final en el que se anunciarán los ganadores del EBMC en diferentes categorías (la idea de negocio más prometedora, el mejor lanzamiento, el prototipo más </w:t>
      </w:r>
      <w:proofErr w:type="spellStart"/>
      <w:r w:rsidRPr="00CA674A">
        <w:rPr>
          <w:rFonts w:eastAsia="Times New Roman" w:cstheme="minorHAnsi"/>
          <w:color w:val="404040"/>
          <w:lang w:eastAsia="es-ES"/>
        </w:rPr>
        <w:t>cool</w:t>
      </w:r>
      <w:proofErr w:type="spellEnd"/>
      <w:r w:rsidRPr="00CA674A">
        <w:rPr>
          <w:rFonts w:eastAsia="Times New Roman" w:cstheme="minorHAnsi"/>
          <w:color w:val="404040"/>
          <w:lang w:eastAsia="es-ES"/>
        </w:rPr>
        <w:t>, la idea más loca, ...).</w:t>
      </w:r>
    </w:p>
    <w:p w:rsidR="00F14E88" w:rsidRPr="00CA674A" w:rsidRDefault="00F14E88" w:rsidP="00F14E88">
      <w:pPr>
        <w:pStyle w:val="Prrafodelista"/>
        <w:jc w:val="both"/>
        <w:rPr>
          <w:rFonts w:eastAsia="Times New Roman" w:cstheme="minorHAnsi"/>
          <w:color w:val="404040"/>
          <w:lang w:eastAsia="es-ES"/>
        </w:rPr>
      </w:pPr>
    </w:p>
    <w:p w:rsidR="00990DCA" w:rsidRPr="00CA674A" w:rsidRDefault="00990DCA" w:rsidP="009B0463">
      <w:pPr>
        <w:pStyle w:val="Prrafodelista"/>
        <w:jc w:val="both"/>
        <w:rPr>
          <w:rFonts w:eastAsia="Times New Roman" w:cstheme="minorHAnsi"/>
          <w:color w:val="404040"/>
          <w:lang w:eastAsia="es-ES"/>
        </w:rPr>
      </w:pPr>
      <w:r w:rsidRPr="00CA674A">
        <w:rPr>
          <w:rFonts w:eastAsia="Times New Roman" w:cstheme="minorHAnsi"/>
          <w:color w:val="404040"/>
          <w:lang w:eastAsia="es-ES"/>
        </w:rPr>
        <w:t>La Universidad de Málaga cubre los gastos de traslado y alojamiento del equipo ganador a Stuttgart</w:t>
      </w:r>
      <w:r w:rsidR="00F14E88">
        <w:rPr>
          <w:rFonts w:eastAsia="Times New Roman" w:cstheme="minorHAnsi"/>
          <w:color w:val="404040"/>
          <w:lang w:eastAsia="es-ES"/>
        </w:rPr>
        <w:t xml:space="preserve"> mediante una beca de movilidad para máximo 5 personas</w:t>
      </w:r>
      <w:r w:rsidRPr="00CA674A">
        <w:rPr>
          <w:rFonts w:eastAsia="Times New Roman" w:cstheme="minorHAnsi"/>
          <w:color w:val="404040"/>
          <w:lang w:eastAsia="es-ES"/>
        </w:rPr>
        <w:t>.</w:t>
      </w:r>
    </w:p>
    <w:p w:rsidR="009C3D75" w:rsidRDefault="009C3D75" w:rsidP="009B0463">
      <w:pPr>
        <w:pStyle w:val="Prrafodelista"/>
        <w:jc w:val="both"/>
        <w:rPr>
          <w:rFonts w:eastAsia="Times New Roman" w:cstheme="minorHAnsi"/>
          <w:b/>
          <w:color w:val="0070C0"/>
          <w:lang w:eastAsia="es-ES"/>
        </w:rPr>
      </w:pPr>
    </w:p>
    <w:p w:rsidR="009C3D75" w:rsidRPr="00D93922" w:rsidRDefault="009C3D75" w:rsidP="009B0463">
      <w:pPr>
        <w:jc w:val="both"/>
        <w:rPr>
          <w:rFonts w:eastAsia="Times New Roman" w:cstheme="minorHAnsi"/>
          <w:b/>
          <w:color w:val="404040"/>
          <w:lang w:eastAsia="es-ES"/>
        </w:rPr>
      </w:pPr>
      <w:r w:rsidRPr="00F14E88">
        <w:rPr>
          <w:rFonts w:eastAsia="Times New Roman" w:cstheme="minorHAnsi"/>
          <w:b/>
          <w:color w:val="0070C0"/>
          <w:lang w:eastAsia="es-ES"/>
        </w:rPr>
        <w:t>Séptima</w:t>
      </w:r>
      <w:r w:rsidR="0034392B" w:rsidRPr="00F14E88">
        <w:rPr>
          <w:rFonts w:eastAsia="Times New Roman" w:cstheme="minorHAnsi"/>
          <w:b/>
          <w:color w:val="0070C0"/>
          <w:lang w:eastAsia="es-ES"/>
        </w:rPr>
        <w:t xml:space="preserve">: </w:t>
      </w:r>
      <w:r w:rsidRPr="00D93922">
        <w:rPr>
          <w:rFonts w:eastAsia="Times New Roman" w:cstheme="minorHAnsi"/>
          <w:b/>
          <w:color w:val="404040"/>
          <w:lang w:eastAsia="es-ES"/>
        </w:rPr>
        <w:t>Certificados de participación</w:t>
      </w:r>
    </w:p>
    <w:p w:rsidR="009C3D75" w:rsidRPr="00F14E88" w:rsidRDefault="009C3D75" w:rsidP="009B0463">
      <w:pPr>
        <w:jc w:val="both"/>
        <w:rPr>
          <w:rFonts w:eastAsia="Times New Roman" w:cstheme="minorHAnsi"/>
          <w:color w:val="404040"/>
          <w:lang w:eastAsia="es-ES"/>
        </w:rPr>
      </w:pPr>
      <w:r w:rsidRPr="00F14E88">
        <w:rPr>
          <w:rFonts w:eastAsia="Times New Roman" w:cstheme="minorHAnsi"/>
          <w:color w:val="404040"/>
          <w:lang w:eastAsia="es-ES"/>
        </w:rPr>
        <w:t xml:space="preserve">Cada participante de la fase </w:t>
      </w:r>
      <w:proofErr w:type="spellStart"/>
      <w:r w:rsidRPr="00F14E88">
        <w:rPr>
          <w:rFonts w:eastAsia="Times New Roman" w:cstheme="minorHAnsi"/>
          <w:color w:val="404040"/>
          <w:lang w:eastAsia="es-ES"/>
        </w:rPr>
        <w:t>Prelim</w:t>
      </w:r>
      <w:proofErr w:type="spellEnd"/>
      <w:r w:rsidRPr="00F14E88">
        <w:rPr>
          <w:rFonts w:eastAsia="Times New Roman" w:cstheme="minorHAnsi"/>
          <w:color w:val="404040"/>
          <w:lang w:eastAsia="es-ES"/>
        </w:rPr>
        <w:t xml:space="preserve"> recibirá un certificado de participación. Y los estudiantes que vayan </w:t>
      </w:r>
      <w:r w:rsidR="00990DCA" w:rsidRPr="00F14E88">
        <w:rPr>
          <w:rFonts w:eastAsia="Times New Roman" w:cstheme="minorHAnsi"/>
          <w:color w:val="404040"/>
          <w:lang w:eastAsia="es-ES"/>
        </w:rPr>
        <w:t xml:space="preserve">a Stuttgart recibirán, además, otro certificado </w:t>
      </w:r>
      <w:r w:rsidR="00730031" w:rsidRPr="00F14E88">
        <w:rPr>
          <w:rFonts w:eastAsia="Times New Roman" w:cstheme="minorHAnsi"/>
          <w:color w:val="404040"/>
          <w:lang w:eastAsia="es-ES"/>
        </w:rPr>
        <w:t>de participación en el que estará reflejado el pr</w:t>
      </w:r>
      <w:r w:rsidR="00990DCA" w:rsidRPr="00F14E88">
        <w:rPr>
          <w:rFonts w:eastAsia="Times New Roman" w:cstheme="minorHAnsi"/>
          <w:color w:val="404040"/>
          <w:lang w:eastAsia="es-ES"/>
        </w:rPr>
        <w:t>emio que consigan.</w:t>
      </w:r>
      <w:r w:rsidRPr="00F14E88">
        <w:rPr>
          <w:rFonts w:eastAsia="Times New Roman" w:cstheme="minorHAnsi"/>
          <w:color w:val="404040"/>
          <w:lang w:eastAsia="es-ES"/>
        </w:rPr>
        <w:t xml:space="preserve"> </w:t>
      </w:r>
    </w:p>
    <w:p w:rsidR="009C3D75" w:rsidRDefault="009C3D75" w:rsidP="009B0463">
      <w:pPr>
        <w:jc w:val="both"/>
        <w:rPr>
          <w:rFonts w:eastAsia="Times New Roman" w:cstheme="minorHAnsi"/>
          <w:b/>
          <w:color w:val="0070C0"/>
          <w:lang w:eastAsia="es-ES"/>
        </w:rPr>
      </w:pPr>
    </w:p>
    <w:p w:rsidR="0034392B" w:rsidRPr="009C3D75" w:rsidRDefault="009C3D75" w:rsidP="009B0463">
      <w:pPr>
        <w:jc w:val="both"/>
        <w:rPr>
          <w:rFonts w:eastAsia="Times New Roman" w:cstheme="minorHAnsi"/>
          <w:b/>
          <w:color w:val="404040"/>
          <w:lang w:eastAsia="es-ES"/>
        </w:rPr>
      </w:pPr>
      <w:r>
        <w:rPr>
          <w:rFonts w:eastAsia="Times New Roman" w:cstheme="minorHAnsi"/>
          <w:b/>
          <w:color w:val="0070C0"/>
          <w:lang w:eastAsia="es-ES"/>
        </w:rPr>
        <w:t xml:space="preserve">Octava: </w:t>
      </w:r>
      <w:r w:rsidR="0034392B" w:rsidRPr="009C3D75">
        <w:rPr>
          <w:rFonts w:eastAsia="Times New Roman" w:cstheme="minorHAnsi"/>
          <w:b/>
          <w:color w:val="404040"/>
          <w:lang w:eastAsia="es-ES"/>
        </w:rPr>
        <w:t xml:space="preserve">¿Qué aporta EBMC a los estudiantes? </w:t>
      </w:r>
    </w:p>
    <w:p w:rsidR="0034392B" w:rsidRPr="00CA674A" w:rsidRDefault="0034392B" w:rsidP="009B0463">
      <w:pPr>
        <w:jc w:val="both"/>
        <w:rPr>
          <w:rFonts w:eastAsia="Times New Roman" w:cstheme="minorHAnsi"/>
          <w:color w:val="404040"/>
          <w:lang w:eastAsia="es-ES"/>
        </w:rPr>
      </w:pPr>
      <w:r w:rsidRPr="00CA674A">
        <w:rPr>
          <w:rFonts w:eastAsia="Times New Roman" w:cstheme="minorHAnsi"/>
          <w:color w:val="404040"/>
          <w:lang w:eastAsia="es-ES"/>
        </w:rPr>
        <w:t>Los participantes de EBMC ...</w:t>
      </w:r>
    </w:p>
    <w:p w:rsidR="0034392B" w:rsidRPr="00CA674A" w:rsidRDefault="0034392B" w:rsidP="009B0463">
      <w:pPr>
        <w:jc w:val="both"/>
        <w:rPr>
          <w:rFonts w:eastAsia="Times New Roman" w:cstheme="minorHAnsi"/>
          <w:color w:val="404040"/>
          <w:lang w:eastAsia="es-ES"/>
        </w:rPr>
      </w:pPr>
      <w:r w:rsidRPr="00CA674A">
        <w:rPr>
          <w:rFonts w:eastAsia="Times New Roman" w:cstheme="minorHAnsi"/>
          <w:color w:val="404040"/>
          <w:lang w:eastAsia="es-ES"/>
        </w:rPr>
        <w:t>... trabajarán juntos en equipos nacionales e internacionales</w:t>
      </w:r>
    </w:p>
    <w:p w:rsidR="0034392B" w:rsidRPr="00CA674A" w:rsidRDefault="0034392B" w:rsidP="009B0463">
      <w:pPr>
        <w:jc w:val="both"/>
        <w:rPr>
          <w:rFonts w:eastAsia="Times New Roman" w:cstheme="minorHAnsi"/>
          <w:color w:val="404040"/>
          <w:lang w:eastAsia="es-ES"/>
        </w:rPr>
      </w:pPr>
      <w:r w:rsidRPr="00CA674A">
        <w:rPr>
          <w:rFonts w:eastAsia="Times New Roman" w:cstheme="minorHAnsi"/>
          <w:color w:val="404040"/>
          <w:lang w:eastAsia="es-ES"/>
        </w:rPr>
        <w:t>... aprenderán técnicas de creatividad y métodos de innovación</w:t>
      </w:r>
    </w:p>
    <w:p w:rsidR="0034392B" w:rsidRPr="00CA674A" w:rsidRDefault="0034392B" w:rsidP="009B0463">
      <w:pPr>
        <w:jc w:val="both"/>
        <w:rPr>
          <w:rFonts w:eastAsia="Times New Roman" w:cstheme="minorHAnsi"/>
          <w:color w:val="404040"/>
          <w:lang w:eastAsia="es-ES"/>
        </w:rPr>
      </w:pPr>
      <w:r w:rsidRPr="00CA674A">
        <w:rPr>
          <w:rFonts w:eastAsia="Times New Roman" w:cstheme="minorHAnsi"/>
          <w:color w:val="404040"/>
          <w:lang w:eastAsia="es-ES"/>
        </w:rPr>
        <w:t>... desarrollarán su propia idea de negocio y prototipo</w:t>
      </w:r>
    </w:p>
    <w:p w:rsidR="0034392B" w:rsidRPr="00CA674A" w:rsidRDefault="0034392B" w:rsidP="009B0463">
      <w:pPr>
        <w:jc w:val="both"/>
        <w:rPr>
          <w:rFonts w:eastAsia="Times New Roman" w:cstheme="minorHAnsi"/>
          <w:color w:val="404040"/>
          <w:lang w:eastAsia="es-ES"/>
        </w:rPr>
      </w:pPr>
      <w:r w:rsidRPr="00CA674A">
        <w:rPr>
          <w:rFonts w:eastAsia="Times New Roman" w:cstheme="minorHAnsi"/>
          <w:color w:val="404040"/>
          <w:lang w:eastAsia="es-ES"/>
        </w:rPr>
        <w:t>... experimentarán que es ser un emprendedor</w:t>
      </w:r>
    </w:p>
    <w:p w:rsidR="00990DCA" w:rsidRPr="00CA674A" w:rsidRDefault="0034392B" w:rsidP="009B0463">
      <w:pPr>
        <w:jc w:val="both"/>
        <w:rPr>
          <w:rFonts w:eastAsia="Times New Roman" w:cstheme="minorHAnsi"/>
          <w:color w:val="404040"/>
          <w:lang w:eastAsia="es-ES"/>
        </w:rPr>
      </w:pPr>
      <w:r w:rsidRPr="00CA674A">
        <w:rPr>
          <w:rFonts w:eastAsia="Times New Roman" w:cstheme="minorHAnsi"/>
          <w:color w:val="404040"/>
          <w:lang w:eastAsia="es-ES"/>
        </w:rPr>
        <w:t xml:space="preserve">... presentarán sus ideas en público ante expertos </w:t>
      </w:r>
    </w:p>
    <w:p w:rsidR="00990DCA" w:rsidRDefault="00990DCA" w:rsidP="009B0463">
      <w:pPr>
        <w:jc w:val="both"/>
      </w:pPr>
    </w:p>
    <w:p w:rsidR="00990DCA" w:rsidRDefault="00990DCA" w:rsidP="009B0463">
      <w:pPr>
        <w:jc w:val="both"/>
        <w:rPr>
          <w:rFonts w:eastAsia="Times New Roman" w:cstheme="minorHAnsi"/>
          <w:b/>
          <w:color w:val="404040"/>
          <w:lang w:eastAsia="es-ES"/>
        </w:rPr>
      </w:pPr>
      <w:r>
        <w:rPr>
          <w:rFonts w:eastAsia="Times New Roman" w:cstheme="minorHAnsi"/>
          <w:b/>
          <w:color w:val="0070C0"/>
          <w:lang w:eastAsia="es-ES"/>
        </w:rPr>
        <w:t xml:space="preserve">Novena: </w:t>
      </w:r>
      <w:r w:rsidRPr="009C3D75">
        <w:rPr>
          <w:rFonts w:eastAsia="Times New Roman" w:cstheme="minorHAnsi"/>
          <w:b/>
          <w:color w:val="404040"/>
          <w:lang w:eastAsia="es-ES"/>
        </w:rPr>
        <w:t>¿</w:t>
      </w:r>
      <w:r>
        <w:rPr>
          <w:rFonts w:eastAsia="Times New Roman" w:cstheme="minorHAnsi"/>
          <w:b/>
          <w:color w:val="404040"/>
          <w:lang w:eastAsia="es-ES"/>
        </w:rPr>
        <w:t>Quién tiene el derecho de desarrollar los resultados de propiedad intelectual</w:t>
      </w:r>
      <w:r w:rsidRPr="009C3D75">
        <w:rPr>
          <w:rFonts w:eastAsia="Times New Roman" w:cstheme="minorHAnsi"/>
          <w:b/>
          <w:color w:val="404040"/>
          <w:lang w:eastAsia="es-ES"/>
        </w:rPr>
        <w:t xml:space="preserve">? </w:t>
      </w:r>
    </w:p>
    <w:p w:rsidR="00990DCA" w:rsidRDefault="00990DCA" w:rsidP="009B0463">
      <w:pPr>
        <w:jc w:val="both"/>
        <w:rPr>
          <w:rFonts w:eastAsia="Times New Roman" w:cstheme="minorHAnsi"/>
          <w:color w:val="404040"/>
          <w:lang w:eastAsia="es-ES"/>
        </w:rPr>
      </w:pPr>
      <w:r w:rsidRPr="00990DCA">
        <w:rPr>
          <w:rFonts w:eastAsia="Times New Roman" w:cstheme="minorHAnsi"/>
          <w:color w:val="404040"/>
          <w:lang w:eastAsia="es-ES"/>
        </w:rPr>
        <w:t xml:space="preserve">Los derechos de propiedad intelectual de los resultados desarrollados durante el concurso </w:t>
      </w:r>
      <w:r w:rsidRPr="004D34AA">
        <w:rPr>
          <w:rFonts w:eastAsia="Times New Roman" w:cstheme="minorHAnsi"/>
          <w:color w:val="404040"/>
          <w:lang w:eastAsia="es-ES"/>
        </w:rPr>
        <w:t>EBMC son del equipo de estudiantes.</w:t>
      </w:r>
    </w:p>
    <w:p w:rsidR="00730031" w:rsidRPr="004D34AA" w:rsidRDefault="00730031" w:rsidP="009B0463">
      <w:pPr>
        <w:jc w:val="both"/>
        <w:rPr>
          <w:rFonts w:eastAsia="Times New Roman" w:cstheme="minorHAnsi"/>
          <w:b/>
          <w:color w:val="404040"/>
          <w:lang w:eastAsia="es-ES"/>
        </w:rPr>
      </w:pPr>
    </w:p>
    <w:p w:rsidR="00990DCA" w:rsidRPr="004D34AA" w:rsidRDefault="00990DCA" w:rsidP="009B0463">
      <w:pPr>
        <w:jc w:val="both"/>
        <w:rPr>
          <w:rFonts w:eastAsia="Times New Roman" w:cstheme="minorHAnsi"/>
          <w:b/>
          <w:color w:val="404040"/>
          <w:lang w:eastAsia="es-ES"/>
        </w:rPr>
      </w:pPr>
      <w:r w:rsidRPr="004D34AA">
        <w:rPr>
          <w:rFonts w:eastAsia="Times New Roman" w:cstheme="minorHAnsi"/>
          <w:b/>
          <w:color w:val="0070C0"/>
          <w:lang w:eastAsia="es-ES"/>
        </w:rPr>
        <w:t xml:space="preserve">Décima: </w:t>
      </w:r>
      <w:r w:rsidRPr="004D34AA">
        <w:rPr>
          <w:rFonts w:eastAsia="Times New Roman" w:cstheme="minorHAnsi"/>
          <w:b/>
          <w:color w:val="404040"/>
          <w:lang w:eastAsia="es-ES"/>
        </w:rPr>
        <w:t>Ré</w:t>
      </w:r>
      <w:r w:rsidR="004D34AA">
        <w:rPr>
          <w:rFonts w:eastAsia="Times New Roman" w:cstheme="minorHAnsi"/>
          <w:b/>
          <w:color w:val="404040"/>
          <w:lang w:eastAsia="es-ES"/>
        </w:rPr>
        <w:t>gimen Jurídico</w:t>
      </w:r>
    </w:p>
    <w:p w:rsidR="00990DCA" w:rsidRDefault="00990DCA" w:rsidP="009B0463">
      <w:pPr>
        <w:jc w:val="both"/>
        <w:rPr>
          <w:rFonts w:eastAsia="Times New Roman" w:cstheme="minorHAnsi"/>
          <w:color w:val="404040"/>
          <w:lang w:eastAsia="es-ES"/>
        </w:rPr>
      </w:pPr>
      <w:r>
        <w:rPr>
          <w:rFonts w:eastAsia="Times New Roman" w:cstheme="minorHAnsi"/>
          <w:color w:val="404040"/>
          <w:lang w:eastAsia="es-ES"/>
        </w:rPr>
        <w:t xml:space="preserve">El concurso EBMC </w:t>
      </w:r>
      <w:r w:rsidR="004D34AA">
        <w:rPr>
          <w:rFonts w:eastAsia="Times New Roman" w:cstheme="minorHAnsi"/>
          <w:color w:val="404040"/>
          <w:lang w:eastAsia="es-ES"/>
        </w:rPr>
        <w:t xml:space="preserve">de la UMA </w:t>
      </w:r>
      <w:r>
        <w:rPr>
          <w:rFonts w:eastAsia="Times New Roman" w:cstheme="minorHAnsi"/>
          <w:color w:val="404040"/>
          <w:lang w:eastAsia="es-ES"/>
        </w:rPr>
        <w:t>se regirá por lo previsto en las presentes bases</w:t>
      </w:r>
      <w:r w:rsidR="004D34AA">
        <w:rPr>
          <w:rFonts w:eastAsia="Times New Roman" w:cstheme="minorHAnsi"/>
          <w:color w:val="404040"/>
          <w:lang w:eastAsia="es-ES"/>
        </w:rPr>
        <w:t>, y en lo no previsto por ellas será de aplicación lo preceptuado en la Ley 38/2003, de 17 de noviembre, General de Subvenciones y restantes normas de derecho administrativo que les sean de aplicación.</w:t>
      </w:r>
    </w:p>
    <w:p w:rsidR="004D34AA" w:rsidRDefault="004D34AA" w:rsidP="009B0463">
      <w:pPr>
        <w:jc w:val="both"/>
        <w:rPr>
          <w:rFonts w:eastAsia="Times New Roman" w:cstheme="minorHAnsi"/>
          <w:color w:val="404040"/>
          <w:lang w:eastAsia="es-ES"/>
        </w:rPr>
      </w:pPr>
    </w:p>
    <w:p w:rsidR="004D34AA" w:rsidRPr="004D34AA" w:rsidRDefault="004D34AA" w:rsidP="009B0463">
      <w:pPr>
        <w:jc w:val="both"/>
        <w:rPr>
          <w:rFonts w:eastAsia="Times New Roman" w:cstheme="minorHAnsi"/>
          <w:b/>
          <w:color w:val="404040"/>
          <w:lang w:eastAsia="es-ES"/>
        </w:rPr>
      </w:pPr>
      <w:r w:rsidRPr="004D34AA">
        <w:rPr>
          <w:rFonts w:eastAsia="Times New Roman" w:cstheme="minorHAnsi"/>
          <w:b/>
          <w:color w:val="0070C0"/>
          <w:lang w:eastAsia="es-ES"/>
        </w:rPr>
        <w:t xml:space="preserve">Decimoprimera: </w:t>
      </w:r>
      <w:r w:rsidRPr="004D34AA">
        <w:rPr>
          <w:rFonts w:eastAsia="Times New Roman" w:cstheme="minorHAnsi"/>
          <w:b/>
          <w:color w:val="404040"/>
          <w:lang w:eastAsia="es-ES"/>
        </w:rPr>
        <w:t>Confidencialidad de los proyectos</w:t>
      </w:r>
    </w:p>
    <w:p w:rsidR="004D34AA" w:rsidRDefault="004D34AA" w:rsidP="009B0463">
      <w:pPr>
        <w:jc w:val="both"/>
        <w:rPr>
          <w:rFonts w:eastAsia="Times New Roman" w:cstheme="minorHAnsi"/>
          <w:color w:val="404040"/>
          <w:lang w:eastAsia="es-ES"/>
        </w:rPr>
      </w:pPr>
      <w:r>
        <w:rPr>
          <w:rFonts w:eastAsia="Times New Roman" w:cstheme="minorHAnsi"/>
          <w:color w:val="404040"/>
          <w:lang w:eastAsia="es-ES"/>
        </w:rPr>
        <w:t xml:space="preserve">A lo largo de todo el proceso se garantiza el correcto tratamiento de la información facilitada de acuerdo con la Ley 15/1999, de 13 de diciembre, de Protección de Datos de Carácter Personal, en referencia a la confidencialidad respecto a las ideas presentadas. </w:t>
      </w:r>
    </w:p>
    <w:p w:rsidR="00990DCA" w:rsidRDefault="004D34AA" w:rsidP="009B0463">
      <w:pPr>
        <w:jc w:val="both"/>
        <w:rPr>
          <w:rFonts w:eastAsia="Times New Roman" w:cstheme="minorHAnsi"/>
          <w:color w:val="404040"/>
          <w:lang w:eastAsia="es-ES"/>
        </w:rPr>
      </w:pPr>
      <w:r>
        <w:rPr>
          <w:rFonts w:eastAsia="Times New Roman" w:cstheme="minorHAnsi"/>
          <w:color w:val="404040"/>
          <w:lang w:eastAsia="es-ES"/>
        </w:rPr>
        <w:t>La Universidad de Málaga garantiza la confidencialidad de todos los proyectos o ideas presentadas al concurso y se compromete a no divulgar información o documentación relativa a los citados proyectos, salvo lo contemplado en la cláusula decimosegunda.</w:t>
      </w:r>
    </w:p>
    <w:p w:rsidR="004D34AA" w:rsidRDefault="004D34AA" w:rsidP="009B0463">
      <w:pPr>
        <w:jc w:val="both"/>
        <w:rPr>
          <w:rFonts w:eastAsia="Times New Roman" w:cstheme="minorHAnsi"/>
          <w:color w:val="404040"/>
          <w:lang w:eastAsia="es-ES"/>
        </w:rPr>
      </w:pPr>
    </w:p>
    <w:p w:rsidR="00730031" w:rsidRDefault="00730031" w:rsidP="009B0463">
      <w:pPr>
        <w:jc w:val="both"/>
        <w:rPr>
          <w:rFonts w:eastAsia="Times New Roman" w:cstheme="minorHAnsi"/>
          <w:color w:val="404040"/>
          <w:lang w:eastAsia="es-ES"/>
        </w:rPr>
      </w:pPr>
    </w:p>
    <w:p w:rsidR="00730031" w:rsidRDefault="00730031" w:rsidP="009B0463">
      <w:pPr>
        <w:jc w:val="both"/>
        <w:rPr>
          <w:rFonts w:eastAsia="Times New Roman" w:cstheme="minorHAnsi"/>
          <w:color w:val="404040"/>
          <w:lang w:eastAsia="es-ES"/>
        </w:rPr>
      </w:pPr>
    </w:p>
    <w:p w:rsidR="004D34AA" w:rsidRPr="004D34AA" w:rsidRDefault="004D34AA" w:rsidP="009B0463">
      <w:pPr>
        <w:jc w:val="both"/>
        <w:rPr>
          <w:rFonts w:eastAsia="Times New Roman" w:cstheme="minorHAnsi"/>
          <w:b/>
          <w:color w:val="404040"/>
          <w:lang w:eastAsia="es-ES"/>
        </w:rPr>
      </w:pPr>
      <w:r w:rsidRPr="004D34AA">
        <w:rPr>
          <w:rFonts w:eastAsia="Times New Roman" w:cstheme="minorHAnsi"/>
          <w:b/>
          <w:color w:val="0070C0"/>
          <w:lang w:eastAsia="es-ES"/>
        </w:rPr>
        <w:t xml:space="preserve">Decimosegunda: </w:t>
      </w:r>
      <w:r w:rsidRPr="004D34AA">
        <w:rPr>
          <w:rFonts w:eastAsia="Times New Roman" w:cstheme="minorHAnsi"/>
          <w:b/>
          <w:color w:val="404040"/>
          <w:lang w:eastAsia="es-ES"/>
        </w:rPr>
        <w:t>Publicidad de los premios</w:t>
      </w:r>
    </w:p>
    <w:p w:rsidR="004D34AA" w:rsidRDefault="004D34AA" w:rsidP="009B0463">
      <w:pPr>
        <w:jc w:val="both"/>
        <w:rPr>
          <w:rFonts w:eastAsia="Times New Roman" w:cstheme="minorHAnsi"/>
          <w:lang w:eastAsia="es-ES"/>
        </w:rPr>
      </w:pPr>
      <w:r>
        <w:rPr>
          <w:rFonts w:eastAsia="Times New Roman" w:cstheme="minorHAnsi"/>
          <w:color w:val="404040"/>
          <w:lang w:eastAsia="es-ES"/>
        </w:rPr>
        <w:t xml:space="preserve">La Universidad de Málaga podrá hacer publicidad del proyecto ganador en los medios que se consideren más adecuados. En cualquier caso, se podrán difundir las características generales de las ideas presentadas y, en su momento, el nombre del proyecto ganador, su actividad, así </w:t>
      </w:r>
      <w:r w:rsidRPr="00730031">
        <w:rPr>
          <w:rFonts w:eastAsia="Times New Roman" w:cstheme="minorHAnsi"/>
          <w:lang w:eastAsia="es-ES"/>
        </w:rPr>
        <w:t>como las personas integrantes del equipo promotor.</w:t>
      </w:r>
    </w:p>
    <w:p w:rsidR="00730031" w:rsidRPr="00730031" w:rsidRDefault="00730031" w:rsidP="009B0463">
      <w:pPr>
        <w:jc w:val="both"/>
        <w:rPr>
          <w:rFonts w:eastAsia="Times New Roman" w:cstheme="minorHAnsi"/>
          <w:color w:val="0070C0"/>
          <w:lang w:eastAsia="es-ES"/>
        </w:rPr>
      </w:pPr>
    </w:p>
    <w:p w:rsidR="004D34AA" w:rsidRPr="00730031" w:rsidRDefault="004D34AA" w:rsidP="009B0463">
      <w:pPr>
        <w:jc w:val="both"/>
        <w:rPr>
          <w:rFonts w:eastAsia="Times New Roman" w:cstheme="minorHAnsi"/>
          <w:b/>
          <w:color w:val="404040"/>
          <w:lang w:eastAsia="es-ES"/>
        </w:rPr>
      </w:pPr>
      <w:r w:rsidRPr="00730031">
        <w:rPr>
          <w:rFonts w:eastAsia="Times New Roman" w:cstheme="minorHAnsi"/>
          <w:b/>
          <w:color w:val="0070C0"/>
          <w:lang w:eastAsia="es-ES"/>
        </w:rPr>
        <w:t xml:space="preserve">Decimotercera: </w:t>
      </w:r>
      <w:r w:rsidRPr="00730031">
        <w:rPr>
          <w:rFonts w:eastAsia="Times New Roman" w:cstheme="minorHAnsi"/>
          <w:b/>
          <w:color w:val="404040"/>
          <w:lang w:eastAsia="es-ES"/>
        </w:rPr>
        <w:t>Aceptación de las bases</w:t>
      </w:r>
    </w:p>
    <w:p w:rsidR="004D34AA" w:rsidRDefault="004D34AA" w:rsidP="009B0463">
      <w:pPr>
        <w:jc w:val="both"/>
        <w:rPr>
          <w:rFonts w:eastAsia="Times New Roman" w:cstheme="minorHAnsi"/>
          <w:color w:val="404040"/>
          <w:lang w:eastAsia="es-ES"/>
        </w:rPr>
      </w:pPr>
      <w:r>
        <w:rPr>
          <w:rFonts w:eastAsia="Times New Roman" w:cstheme="minorHAnsi"/>
          <w:color w:val="404040"/>
          <w:lang w:eastAsia="es-ES"/>
        </w:rPr>
        <w:t>La participación</w:t>
      </w:r>
      <w:r w:rsidR="00346B6A">
        <w:rPr>
          <w:rFonts w:eastAsia="Times New Roman" w:cstheme="minorHAnsi"/>
          <w:color w:val="404040"/>
          <w:lang w:eastAsia="es-ES"/>
        </w:rPr>
        <w:t xml:space="preserve"> en esta convocatoria supone la plena aceptación de las presentes bases, cuya interpretación corresponde al jurado correspondiente.</w:t>
      </w:r>
    </w:p>
    <w:p w:rsidR="00346B6A" w:rsidRDefault="00346B6A" w:rsidP="009B0463">
      <w:pPr>
        <w:jc w:val="both"/>
        <w:rPr>
          <w:rFonts w:eastAsia="Times New Roman" w:cstheme="minorHAnsi"/>
          <w:color w:val="404040"/>
          <w:lang w:eastAsia="es-ES"/>
        </w:rPr>
      </w:pPr>
      <w:r>
        <w:rPr>
          <w:rFonts w:eastAsia="Times New Roman" w:cstheme="minorHAnsi"/>
          <w:color w:val="404040"/>
          <w:lang w:eastAsia="es-ES"/>
        </w:rPr>
        <w:t>La Universidad de Málaga se reserva el derecho de interpretar o modificar las condiciones de la presente convocatoria en cualquier momento. En todo caso se compromete a comunicar los cambios realizados de forma que todos los participantes tengan acceso a dicha información, en los mismos términos utilizados para publicar estas bases, siempre que ello fuera posible.</w:t>
      </w:r>
    </w:p>
    <w:p w:rsidR="00346B6A" w:rsidRDefault="00346B6A" w:rsidP="009B0463">
      <w:pPr>
        <w:jc w:val="both"/>
        <w:rPr>
          <w:rFonts w:eastAsia="Times New Roman" w:cstheme="minorHAnsi"/>
          <w:color w:val="404040"/>
          <w:lang w:eastAsia="es-ES"/>
        </w:rPr>
      </w:pPr>
    </w:p>
    <w:p w:rsidR="00346B6A" w:rsidRPr="00346B6A" w:rsidRDefault="00346B6A" w:rsidP="009B0463">
      <w:pPr>
        <w:jc w:val="both"/>
        <w:rPr>
          <w:rFonts w:eastAsia="Times New Roman" w:cstheme="minorHAnsi"/>
          <w:b/>
          <w:color w:val="0070C0"/>
          <w:lang w:eastAsia="es-ES"/>
        </w:rPr>
      </w:pPr>
      <w:r w:rsidRPr="00346B6A">
        <w:rPr>
          <w:rFonts w:eastAsia="Times New Roman" w:cstheme="minorHAnsi"/>
          <w:b/>
          <w:color w:val="0070C0"/>
          <w:lang w:eastAsia="es-ES"/>
        </w:rPr>
        <w:t>Firma</w:t>
      </w:r>
    </w:p>
    <w:p w:rsidR="00346B6A" w:rsidRDefault="00346B6A" w:rsidP="009B0463">
      <w:pPr>
        <w:jc w:val="both"/>
        <w:rPr>
          <w:rFonts w:eastAsia="Times New Roman" w:cstheme="minorHAnsi"/>
          <w:color w:val="404040"/>
          <w:lang w:eastAsia="es-ES"/>
        </w:rPr>
      </w:pPr>
    </w:p>
    <w:p w:rsidR="00346B6A" w:rsidRDefault="00346B6A" w:rsidP="009B0463">
      <w:pPr>
        <w:jc w:val="both"/>
        <w:rPr>
          <w:rFonts w:eastAsia="Times New Roman" w:cstheme="minorHAnsi"/>
          <w:color w:val="404040"/>
          <w:lang w:eastAsia="es-ES"/>
        </w:rPr>
      </w:pPr>
    </w:p>
    <w:p w:rsidR="00346B6A" w:rsidRDefault="00346B6A" w:rsidP="009B0463">
      <w:pPr>
        <w:jc w:val="both"/>
        <w:rPr>
          <w:rFonts w:eastAsia="Times New Roman" w:cstheme="minorHAnsi"/>
          <w:color w:val="404040"/>
          <w:lang w:eastAsia="es-ES"/>
        </w:rPr>
      </w:pPr>
    </w:p>
    <w:p w:rsidR="00346B6A" w:rsidRDefault="00346B6A" w:rsidP="009B0463">
      <w:pPr>
        <w:jc w:val="both"/>
        <w:rPr>
          <w:rFonts w:eastAsia="Times New Roman" w:cstheme="minorHAnsi"/>
          <w:color w:val="404040"/>
          <w:lang w:eastAsia="es-ES"/>
        </w:rPr>
      </w:pPr>
    </w:p>
    <w:p w:rsidR="00346B6A" w:rsidRPr="00346B6A" w:rsidRDefault="00346B6A" w:rsidP="009B0463">
      <w:pPr>
        <w:jc w:val="both"/>
        <w:rPr>
          <w:rFonts w:eastAsia="Times New Roman" w:cstheme="minorHAnsi"/>
          <w:i/>
          <w:color w:val="404040"/>
          <w:lang w:eastAsia="es-ES"/>
        </w:rPr>
      </w:pPr>
      <w:r w:rsidRPr="00346B6A">
        <w:rPr>
          <w:rFonts w:eastAsia="Times New Roman" w:cstheme="minorHAnsi"/>
          <w:i/>
          <w:color w:val="404040"/>
          <w:lang w:eastAsia="es-ES"/>
        </w:rPr>
        <w:t>D. Rafael Ventura Fernández</w:t>
      </w:r>
    </w:p>
    <w:p w:rsidR="00346B6A" w:rsidRDefault="00346B6A" w:rsidP="009B0463">
      <w:pPr>
        <w:jc w:val="both"/>
        <w:rPr>
          <w:rFonts w:eastAsia="Times New Roman" w:cstheme="minorHAnsi"/>
          <w:color w:val="404040"/>
          <w:lang w:eastAsia="es-ES"/>
        </w:rPr>
      </w:pPr>
      <w:r>
        <w:rPr>
          <w:rFonts w:eastAsia="Times New Roman" w:cstheme="minorHAnsi"/>
          <w:color w:val="404040"/>
          <w:lang w:eastAsia="es-ES"/>
        </w:rPr>
        <w:t xml:space="preserve">Vicerrector de </w:t>
      </w:r>
      <w:proofErr w:type="spellStart"/>
      <w:r>
        <w:rPr>
          <w:rFonts w:eastAsia="Times New Roman" w:cstheme="minorHAnsi"/>
          <w:color w:val="404040"/>
          <w:lang w:eastAsia="es-ES"/>
        </w:rPr>
        <w:t>lnnovación</w:t>
      </w:r>
      <w:proofErr w:type="spellEnd"/>
      <w:r>
        <w:rPr>
          <w:rFonts w:eastAsia="Times New Roman" w:cstheme="minorHAnsi"/>
          <w:color w:val="404040"/>
          <w:lang w:eastAsia="es-ES"/>
        </w:rPr>
        <w:t xml:space="preserve"> Social y Emprendimiento de la UMA</w:t>
      </w:r>
    </w:p>
    <w:p w:rsidR="00346B6A" w:rsidRDefault="00346B6A" w:rsidP="009B0463">
      <w:pPr>
        <w:jc w:val="both"/>
      </w:pPr>
    </w:p>
    <w:p w:rsidR="0034392B" w:rsidRDefault="0034392B" w:rsidP="009B0463">
      <w:pPr>
        <w:jc w:val="both"/>
        <w:rPr>
          <w:b/>
          <w:color w:val="0070C0"/>
        </w:rPr>
      </w:pPr>
    </w:p>
    <w:p w:rsidR="0034392B" w:rsidRDefault="0034392B" w:rsidP="0034392B"/>
    <w:p w:rsidR="00395061" w:rsidRDefault="00395061" w:rsidP="00F90F1F">
      <w:pPr>
        <w:shd w:val="clear" w:color="auto" w:fill="FFFFFF"/>
        <w:spacing w:after="0" w:line="240" w:lineRule="auto"/>
        <w:jc w:val="both"/>
        <w:textAlignment w:val="baseline"/>
        <w:rPr>
          <w:rFonts w:eastAsia="Times New Roman" w:cstheme="minorHAnsi"/>
          <w:color w:val="404040"/>
          <w:lang w:eastAsia="es-ES"/>
        </w:rPr>
      </w:pPr>
    </w:p>
    <w:sectPr w:rsidR="0039506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F69" w:rsidRDefault="00517F69" w:rsidP="00C51211">
      <w:pPr>
        <w:spacing w:after="0" w:line="240" w:lineRule="auto"/>
      </w:pPr>
      <w:r>
        <w:separator/>
      </w:r>
    </w:p>
  </w:endnote>
  <w:endnote w:type="continuationSeparator" w:id="0">
    <w:p w:rsidR="00517F69" w:rsidRDefault="00517F69" w:rsidP="00C5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F1F" w:rsidRDefault="00F90F1F">
    <w:pPr>
      <w:pStyle w:val="Piedepgina"/>
    </w:pPr>
    <w:r>
      <w:rPr>
        <w:noProof/>
        <w:lang w:eastAsia="es-ES"/>
      </w:rPr>
      <w:drawing>
        <wp:anchor distT="0" distB="0" distL="114300" distR="114300" simplePos="0" relativeHeight="251661312" behindDoc="0" locked="0" layoutInCell="1" allowOverlap="1">
          <wp:simplePos x="0" y="0"/>
          <wp:positionH relativeFrom="column">
            <wp:posOffset>72390</wp:posOffset>
          </wp:positionH>
          <wp:positionV relativeFrom="paragraph">
            <wp:posOffset>88265</wp:posOffset>
          </wp:positionV>
          <wp:extent cx="5400040" cy="1382395"/>
          <wp:effectExtent l="0" t="0" r="0" b="825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BMCcabece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F69" w:rsidRDefault="00517F69" w:rsidP="00C51211">
      <w:pPr>
        <w:spacing w:after="0" w:line="240" w:lineRule="auto"/>
      </w:pPr>
      <w:r>
        <w:separator/>
      </w:r>
    </w:p>
  </w:footnote>
  <w:footnote w:type="continuationSeparator" w:id="0">
    <w:p w:rsidR="00517F69" w:rsidRDefault="00517F69" w:rsidP="00C5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11" w:rsidRDefault="00F90F1F">
    <w:pPr>
      <w:pStyle w:val="Encabezado"/>
    </w:pPr>
    <w:r>
      <w:rPr>
        <w:noProof/>
        <w:lang w:eastAsia="es-ES"/>
      </w:rPr>
      <w:drawing>
        <wp:anchor distT="0" distB="0" distL="114300" distR="114300" simplePos="0" relativeHeight="251660288" behindDoc="0" locked="0" layoutInCell="1" allowOverlap="1" wp14:anchorId="3BC30882" wp14:editId="442A3905">
          <wp:simplePos x="0" y="0"/>
          <wp:positionH relativeFrom="margin">
            <wp:posOffset>2196465</wp:posOffset>
          </wp:positionH>
          <wp:positionV relativeFrom="paragraph">
            <wp:posOffset>5715</wp:posOffset>
          </wp:positionV>
          <wp:extent cx="1123950" cy="6680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BMC-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66802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inline distT="0" distB="0" distL="0" distR="0" wp14:anchorId="270A801D" wp14:editId="58E1A676">
          <wp:extent cx="1085215" cy="51759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LINK.png"/>
                  <pic:cNvPicPr/>
                </pic:nvPicPr>
                <pic:blipFill>
                  <a:blip r:embed="rId2">
                    <a:extLst>
                      <a:ext uri="{28A0092B-C50C-407E-A947-70E740481C1C}">
                        <a14:useLocalDpi xmlns:a14="http://schemas.microsoft.com/office/drawing/2010/main" val="0"/>
                      </a:ext>
                    </a:extLst>
                  </a:blip>
                  <a:stretch>
                    <a:fillRect/>
                  </a:stretch>
                </pic:blipFill>
                <pic:spPr>
                  <a:xfrm>
                    <a:off x="0" y="0"/>
                    <a:ext cx="1118038" cy="533250"/>
                  </a:xfrm>
                  <a:prstGeom prst="rect">
                    <a:avLst/>
                  </a:prstGeom>
                </pic:spPr>
              </pic:pic>
            </a:graphicData>
          </a:graphic>
        </wp:inline>
      </w:drawing>
    </w:r>
    <w:r w:rsidR="00C51211">
      <w:rPr>
        <w:noProof/>
        <w:lang w:eastAsia="es-ES"/>
      </w:rPr>
      <w:drawing>
        <wp:anchor distT="0" distB="0" distL="114300" distR="114300" simplePos="0" relativeHeight="251658240" behindDoc="0" locked="0" layoutInCell="1" allowOverlap="1" wp14:anchorId="63BBD31C" wp14:editId="379EB5A2">
          <wp:simplePos x="0" y="0"/>
          <wp:positionH relativeFrom="column">
            <wp:posOffset>4444365</wp:posOffset>
          </wp:positionH>
          <wp:positionV relativeFrom="paragraph">
            <wp:posOffset>-99060</wp:posOffset>
          </wp:positionV>
          <wp:extent cx="704850" cy="7048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mamin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p>
  <w:p w:rsidR="00F90F1F" w:rsidRDefault="00F90F1F" w:rsidP="00F90F1F">
    <w:pPr>
      <w:jc w:val="center"/>
      <w:rPr>
        <w:b/>
        <w:color w:val="0070C0"/>
        <w:sz w:val="24"/>
        <w:szCs w:val="24"/>
      </w:rPr>
    </w:pPr>
  </w:p>
  <w:p w:rsidR="00F90F1F" w:rsidRPr="00F90F1F" w:rsidRDefault="00F90F1F" w:rsidP="00F90F1F">
    <w:pPr>
      <w:jc w:val="center"/>
      <w:rPr>
        <w:b/>
        <w:color w:val="0070C0"/>
        <w:sz w:val="28"/>
        <w:szCs w:val="28"/>
      </w:rPr>
    </w:pPr>
    <w:r w:rsidRPr="00F90F1F">
      <w:rPr>
        <w:b/>
        <w:color w:val="0070C0"/>
        <w:sz w:val="28"/>
        <w:szCs w:val="28"/>
      </w:rPr>
      <w:t xml:space="preserve">Bases del Concurso </w:t>
    </w:r>
    <w:proofErr w:type="spellStart"/>
    <w:r w:rsidRPr="00F90F1F">
      <w:rPr>
        <w:b/>
        <w:color w:val="0070C0"/>
        <w:sz w:val="28"/>
        <w:szCs w:val="28"/>
      </w:rPr>
      <w:t>Entreprenurial</w:t>
    </w:r>
    <w:proofErr w:type="spellEnd"/>
    <w:r w:rsidRPr="00F90F1F">
      <w:rPr>
        <w:b/>
        <w:color w:val="0070C0"/>
        <w:sz w:val="28"/>
        <w:szCs w:val="28"/>
      </w:rPr>
      <w:t xml:space="preserve"> </w:t>
    </w:r>
    <w:proofErr w:type="spellStart"/>
    <w:r w:rsidRPr="00F90F1F">
      <w:rPr>
        <w:b/>
        <w:color w:val="0070C0"/>
        <w:sz w:val="28"/>
        <w:szCs w:val="28"/>
      </w:rPr>
      <w:t>Brains</w:t>
    </w:r>
    <w:proofErr w:type="spellEnd"/>
    <w:r w:rsidRPr="00F90F1F">
      <w:rPr>
        <w:b/>
        <w:color w:val="0070C0"/>
        <w:sz w:val="28"/>
        <w:szCs w:val="28"/>
      </w:rPr>
      <w:t xml:space="preserve"> </w:t>
    </w:r>
    <w:proofErr w:type="spellStart"/>
    <w:r w:rsidRPr="00F90F1F">
      <w:rPr>
        <w:b/>
        <w:color w:val="0070C0"/>
        <w:sz w:val="28"/>
        <w:szCs w:val="28"/>
      </w:rPr>
      <w:t>Made</w:t>
    </w:r>
    <w:proofErr w:type="spellEnd"/>
    <w:r w:rsidRPr="00F90F1F">
      <w:rPr>
        <w:b/>
        <w:color w:val="0070C0"/>
        <w:sz w:val="28"/>
        <w:szCs w:val="28"/>
      </w:rPr>
      <w:t xml:space="preserve"> </w:t>
    </w:r>
    <w:proofErr w:type="spellStart"/>
    <w:r w:rsidRPr="00F90F1F">
      <w:rPr>
        <w:b/>
        <w:color w:val="0070C0"/>
        <w:sz w:val="28"/>
        <w:szCs w:val="28"/>
      </w:rPr>
      <w:t>on</w:t>
    </w:r>
    <w:proofErr w:type="spellEnd"/>
    <w:r w:rsidRPr="00F90F1F">
      <w:rPr>
        <w:b/>
        <w:color w:val="0070C0"/>
        <w:sz w:val="28"/>
        <w:szCs w:val="28"/>
      </w:rPr>
      <w:t xml:space="preserve"> Campus (EBMC)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81B29"/>
    <w:multiLevelType w:val="hybridMultilevel"/>
    <w:tmpl w:val="F5F663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944004"/>
    <w:multiLevelType w:val="hybridMultilevel"/>
    <w:tmpl w:val="B8B0AF82"/>
    <w:lvl w:ilvl="0" w:tplc="9FC856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29"/>
    <w:rsid w:val="0018777A"/>
    <w:rsid w:val="00280B20"/>
    <w:rsid w:val="002F7210"/>
    <w:rsid w:val="0034392B"/>
    <w:rsid w:val="00346B6A"/>
    <w:rsid w:val="00395061"/>
    <w:rsid w:val="00481EFA"/>
    <w:rsid w:val="004C63D4"/>
    <w:rsid w:val="004D34AA"/>
    <w:rsid w:val="004F7B75"/>
    <w:rsid w:val="00517F69"/>
    <w:rsid w:val="00530256"/>
    <w:rsid w:val="005B6DC8"/>
    <w:rsid w:val="00702B29"/>
    <w:rsid w:val="00730031"/>
    <w:rsid w:val="0079067D"/>
    <w:rsid w:val="007C4DD8"/>
    <w:rsid w:val="007D7F0F"/>
    <w:rsid w:val="00865CE8"/>
    <w:rsid w:val="0087722F"/>
    <w:rsid w:val="009349D6"/>
    <w:rsid w:val="00976145"/>
    <w:rsid w:val="00990DCA"/>
    <w:rsid w:val="009B0463"/>
    <w:rsid w:val="009C3D75"/>
    <w:rsid w:val="00C133F5"/>
    <w:rsid w:val="00C51211"/>
    <w:rsid w:val="00C54D75"/>
    <w:rsid w:val="00CA674A"/>
    <w:rsid w:val="00D93922"/>
    <w:rsid w:val="00DD5987"/>
    <w:rsid w:val="00E45858"/>
    <w:rsid w:val="00E61CE9"/>
    <w:rsid w:val="00EB6CC5"/>
    <w:rsid w:val="00F14E88"/>
    <w:rsid w:val="00F90F1F"/>
    <w:rsid w:val="00FC0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FD641"/>
  <w15:chartTrackingRefBased/>
  <w15:docId w15:val="{6B847749-06A2-4813-8E48-926BA627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65CE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65CE8"/>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unhideWhenUsed/>
    <w:rsid w:val="00C512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1211"/>
  </w:style>
  <w:style w:type="paragraph" w:styleId="Piedepgina">
    <w:name w:val="footer"/>
    <w:basedOn w:val="Normal"/>
    <w:link w:val="PiedepginaCar"/>
    <w:uiPriority w:val="99"/>
    <w:unhideWhenUsed/>
    <w:rsid w:val="00C512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1211"/>
  </w:style>
  <w:style w:type="paragraph" w:styleId="NormalWeb">
    <w:name w:val="Normal (Web)"/>
    <w:basedOn w:val="Normal"/>
    <w:uiPriority w:val="99"/>
    <w:semiHidden/>
    <w:unhideWhenUsed/>
    <w:rsid w:val="00F90F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90F1F"/>
    <w:rPr>
      <w:b/>
      <w:bCs/>
    </w:rPr>
  </w:style>
  <w:style w:type="character" w:styleId="Hipervnculo">
    <w:name w:val="Hyperlink"/>
    <w:basedOn w:val="Fuentedeprrafopredeter"/>
    <w:uiPriority w:val="99"/>
    <w:unhideWhenUsed/>
    <w:rsid w:val="00F90F1F"/>
    <w:rPr>
      <w:color w:val="0000FF"/>
      <w:u w:val="single"/>
    </w:rPr>
  </w:style>
  <w:style w:type="paragraph" w:styleId="Prrafodelista">
    <w:name w:val="List Paragraph"/>
    <w:basedOn w:val="Normal"/>
    <w:uiPriority w:val="34"/>
    <w:qFormat/>
    <w:rsid w:val="00343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882">
      <w:bodyDiv w:val="1"/>
      <w:marLeft w:val="0"/>
      <w:marRight w:val="0"/>
      <w:marTop w:val="0"/>
      <w:marBottom w:val="0"/>
      <w:divBdr>
        <w:top w:val="none" w:sz="0" w:space="0" w:color="auto"/>
        <w:left w:val="none" w:sz="0" w:space="0" w:color="auto"/>
        <w:bottom w:val="none" w:sz="0" w:space="0" w:color="auto"/>
        <w:right w:val="none" w:sz="0" w:space="0" w:color="auto"/>
      </w:divBdr>
      <w:divsChild>
        <w:div w:id="807627453">
          <w:marLeft w:val="0"/>
          <w:marRight w:val="0"/>
          <w:marTop w:val="0"/>
          <w:marBottom w:val="525"/>
          <w:divBdr>
            <w:top w:val="none" w:sz="0" w:space="0" w:color="auto"/>
            <w:left w:val="none" w:sz="0" w:space="0" w:color="auto"/>
            <w:bottom w:val="none" w:sz="0" w:space="0" w:color="auto"/>
            <w:right w:val="none" w:sz="0" w:space="0" w:color="auto"/>
          </w:divBdr>
          <w:divsChild>
            <w:div w:id="1718621810">
              <w:marLeft w:val="0"/>
              <w:marRight w:val="0"/>
              <w:marTop w:val="0"/>
              <w:marBottom w:val="0"/>
              <w:divBdr>
                <w:top w:val="none" w:sz="0" w:space="0" w:color="auto"/>
                <w:left w:val="none" w:sz="0" w:space="0" w:color="auto"/>
                <w:bottom w:val="none" w:sz="0" w:space="0" w:color="auto"/>
                <w:right w:val="none" w:sz="0" w:space="0" w:color="auto"/>
              </w:divBdr>
            </w:div>
          </w:divsChild>
        </w:div>
        <w:div w:id="1880120961">
          <w:marLeft w:val="-225"/>
          <w:marRight w:val="-225"/>
          <w:marTop w:val="0"/>
          <w:marBottom w:val="0"/>
          <w:divBdr>
            <w:top w:val="none" w:sz="0" w:space="0" w:color="auto"/>
            <w:left w:val="none" w:sz="0" w:space="0" w:color="auto"/>
            <w:bottom w:val="none" w:sz="0" w:space="0" w:color="auto"/>
            <w:right w:val="none" w:sz="0" w:space="0" w:color="auto"/>
          </w:divBdr>
          <w:divsChild>
            <w:div w:id="534315383">
              <w:marLeft w:val="0"/>
              <w:marRight w:val="0"/>
              <w:marTop w:val="0"/>
              <w:marBottom w:val="0"/>
              <w:divBdr>
                <w:top w:val="none" w:sz="0" w:space="0" w:color="auto"/>
                <w:left w:val="none" w:sz="0" w:space="0" w:color="auto"/>
                <w:bottom w:val="none" w:sz="0" w:space="0" w:color="auto"/>
                <w:right w:val="none" w:sz="0" w:space="0" w:color="auto"/>
              </w:divBdr>
              <w:divsChild>
                <w:div w:id="287972962">
                  <w:marLeft w:val="0"/>
                  <w:marRight w:val="0"/>
                  <w:marTop w:val="0"/>
                  <w:marBottom w:val="0"/>
                  <w:divBdr>
                    <w:top w:val="none" w:sz="0" w:space="0" w:color="auto"/>
                    <w:left w:val="none" w:sz="0" w:space="0" w:color="auto"/>
                    <w:bottom w:val="none" w:sz="0" w:space="0" w:color="auto"/>
                    <w:right w:val="none" w:sz="0" w:space="0" w:color="auto"/>
                  </w:divBdr>
                  <w:divsChild>
                    <w:div w:id="1838155210">
                      <w:marLeft w:val="0"/>
                      <w:marRight w:val="0"/>
                      <w:marTop w:val="0"/>
                      <w:marBottom w:val="0"/>
                      <w:divBdr>
                        <w:top w:val="none" w:sz="0" w:space="0" w:color="auto"/>
                        <w:left w:val="none" w:sz="0" w:space="0" w:color="auto"/>
                        <w:bottom w:val="none" w:sz="0" w:space="0" w:color="auto"/>
                        <w:right w:val="none" w:sz="0" w:space="0" w:color="auto"/>
                      </w:divBdr>
                      <w:divsChild>
                        <w:div w:id="144468752">
                          <w:marLeft w:val="0"/>
                          <w:marRight w:val="0"/>
                          <w:marTop w:val="0"/>
                          <w:marBottom w:val="525"/>
                          <w:divBdr>
                            <w:top w:val="none" w:sz="0" w:space="0" w:color="auto"/>
                            <w:left w:val="none" w:sz="0" w:space="0" w:color="auto"/>
                            <w:bottom w:val="none" w:sz="0" w:space="0" w:color="auto"/>
                            <w:right w:val="none" w:sz="0" w:space="0" w:color="auto"/>
                          </w:divBdr>
                          <w:divsChild>
                            <w:div w:id="667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106">
              <w:marLeft w:val="0"/>
              <w:marRight w:val="0"/>
              <w:marTop w:val="0"/>
              <w:marBottom w:val="0"/>
              <w:divBdr>
                <w:top w:val="none" w:sz="0" w:space="0" w:color="auto"/>
                <w:left w:val="none" w:sz="0" w:space="0" w:color="auto"/>
                <w:bottom w:val="none" w:sz="0" w:space="0" w:color="auto"/>
                <w:right w:val="none" w:sz="0" w:space="0" w:color="auto"/>
              </w:divBdr>
              <w:divsChild>
                <w:div w:id="523910785">
                  <w:marLeft w:val="0"/>
                  <w:marRight w:val="0"/>
                  <w:marTop w:val="0"/>
                  <w:marBottom w:val="0"/>
                  <w:divBdr>
                    <w:top w:val="none" w:sz="0" w:space="0" w:color="auto"/>
                    <w:left w:val="none" w:sz="0" w:space="0" w:color="auto"/>
                    <w:bottom w:val="none" w:sz="0" w:space="0" w:color="auto"/>
                    <w:right w:val="none" w:sz="0" w:space="0" w:color="auto"/>
                  </w:divBdr>
                  <w:divsChild>
                    <w:div w:id="354621055">
                      <w:marLeft w:val="0"/>
                      <w:marRight w:val="0"/>
                      <w:marTop w:val="0"/>
                      <w:marBottom w:val="0"/>
                      <w:divBdr>
                        <w:top w:val="none" w:sz="0" w:space="0" w:color="auto"/>
                        <w:left w:val="none" w:sz="0" w:space="0" w:color="auto"/>
                        <w:bottom w:val="none" w:sz="0" w:space="0" w:color="auto"/>
                        <w:right w:val="none" w:sz="0" w:space="0" w:color="auto"/>
                      </w:divBdr>
                      <w:divsChild>
                        <w:div w:id="793863519">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 w:id="1818111283">
          <w:marLeft w:val="0"/>
          <w:marRight w:val="0"/>
          <w:marTop w:val="0"/>
          <w:marBottom w:val="525"/>
          <w:divBdr>
            <w:top w:val="none" w:sz="0" w:space="0" w:color="auto"/>
            <w:left w:val="none" w:sz="0" w:space="0" w:color="auto"/>
            <w:bottom w:val="none" w:sz="0" w:space="0" w:color="auto"/>
            <w:right w:val="none" w:sz="0" w:space="0" w:color="auto"/>
          </w:divBdr>
          <w:divsChild>
            <w:div w:id="249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19301">
      <w:bodyDiv w:val="1"/>
      <w:marLeft w:val="0"/>
      <w:marRight w:val="0"/>
      <w:marTop w:val="0"/>
      <w:marBottom w:val="0"/>
      <w:divBdr>
        <w:top w:val="none" w:sz="0" w:space="0" w:color="auto"/>
        <w:left w:val="none" w:sz="0" w:space="0" w:color="auto"/>
        <w:bottom w:val="none" w:sz="0" w:space="0" w:color="auto"/>
        <w:right w:val="none" w:sz="0" w:space="0" w:color="auto"/>
      </w:divBdr>
    </w:div>
    <w:div w:id="102821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k.uma.es/formulario-concurso-ebmc-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1058</Words>
  <Characters>5824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Málaga</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dc:creator>
  <cp:keywords/>
  <dc:description/>
  <cp:lastModifiedBy>UMA</cp:lastModifiedBy>
  <cp:revision>6</cp:revision>
  <dcterms:created xsi:type="dcterms:W3CDTF">2019-04-08T16:39:00Z</dcterms:created>
  <dcterms:modified xsi:type="dcterms:W3CDTF">2019-04-08T17:00:00Z</dcterms:modified>
</cp:coreProperties>
</file>